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DF89" w14:textId="77777777" w:rsidR="00976BD7" w:rsidRDefault="00976BD7">
      <w:pPr>
        <w:rPr>
          <w:rFonts w:ascii="Times New Roman" w:hAnsi="Times New Roman" w:cs="Times New Roman"/>
          <w:b/>
          <w:sz w:val="24"/>
          <w:szCs w:val="24"/>
        </w:rPr>
      </w:pPr>
    </w:p>
    <w:p w14:paraId="462E22D3" w14:textId="58D2E390" w:rsidR="007F1874" w:rsidRPr="000942C1" w:rsidRDefault="00193AFC">
      <w:pPr>
        <w:rPr>
          <w:rFonts w:ascii="Times New Roman" w:hAnsi="Times New Roman" w:cs="Times New Roman"/>
          <w:b/>
          <w:sz w:val="24"/>
          <w:szCs w:val="24"/>
        </w:rPr>
      </w:pPr>
      <w:r w:rsidRPr="000942C1">
        <w:rPr>
          <w:rFonts w:ascii="Times New Roman" w:hAnsi="Times New Roman" w:cs="Times New Roman"/>
          <w:b/>
          <w:sz w:val="24"/>
          <w:szCs w:val="24"/>
        </w:rPr>
        <w:t>Die vier Kommaregeln</w:t>
      </w:r>
      <w:r w:rsidR="008038A1">
        <w:rPr>
          <w:rFonts w:ascii="Times New Roman" w:hAnsi="Times New Roman" w:cs="Times New Roman"/>
          <w:b/>
          <w:sz w:val="24"/>
          <w:szCs w:val="24"/>
        </w:rPr>
        <w:t xml:space="preserve"> am AEG</w:t>
      </w:r>
    </w:p>
    <w:p w14:paraId="72FAD419" w14:textId="77777777" w:rsidR="00193AFC" w:rsidRDefault="00193AFC">
      <w:pPr>
        <w:rPr>
          <w:rFonts w:ascii="Times New Roman" w:hAnsi="Times New Roman" w:cs="Times New Roman"/>
          <w:sz w:val="24"/>
          <w:szCs w:val="24"/>
        </w:rPr>
      </w:pPr>
      <w:r>
        <w:rPr>
          <w:rFonts w:ascii="Times New Roman" w:hAnsi="Times New Roman" w:cs="Times New Roman"/>
          <w:sz w:val="24"/>
          <w:szCs w:val="24"/>
        </w:rPr>
        <w:t xml:space="preserve">Kommas setzt man  </w:t>
      </w:r>
    </w:p>
    <w:p w14:paraId="1BA7CAB4" w14:textId="77777777" w:rsidR="00193AFC" w:rsidRDefault="00193AFC" w:rsidP="00193AFC">
      <w:pPr>
        <w:pStyle w:val="Listenabsatz"/>
        <w:numPr>
          <w:ilvl w:val="0"/>
          <w:numId w:val="1"/>
        </w:numPr>
        <w:rPr>
          <w:rFonts w:ascii="Times New Roman" w:hAnsi="Times New Roman" w:cs="Times New Roman"/>
          <w:sz w:val="24"/>
          <w:szCs w:val="24"/>
        </w:rPr>
      </w:pPr>
      <w:r>
        <w:rPr>
          <w:rFonts w:ascii="Times New Roman" w:hAnsi="Times New Roman" w:cs="Times New Roman"/>
          <w:sz w:val="24"/>
          <w:szCs w:val="24"/>
        </w:rPr>
        <w:t>zwischen Gliedern einer Aufzählung</w:t>
      </w:r>
    </w:p>
    <w:p w14:paraId="0F182C8B" w14:textId="77777777" w:rsidR="00AD7429" w:rsidRDefault="00193AFC" w:rsidP="00193AFC">
      <w:pPr>
        <w:pStyle w:val="Listenabsatz"/>
        <w:numPr>
          <w:ilvl w:val="0"/>
          <w:numId w:val="1"/>
        </w:numPr>
        <w:rPr>
          <w:rFonts w:ascii="Times New Roman" w:hAnsi="Times New Roman" w:cs="Times New Roman"/>
          <w:sz w:val="24"/>
          <w:szCs w:val="24"/>
        </w:rPr>
      </w:pPr>
      <w:r>
        <w:rPr>
          <w:rFonts w:ascii="Times New Roman" w:hAnsi="Times New Roman" w:cs="Times New Roman"/>
          <w:sz w:val="24"/>
          <w:szCs w:val="24"/>
        </w:rPr>
        <w:t>zwischen Sät</w:t>
      </w:r>
      <w:r w:rsidR="000942C1">
        <w:rPr>
          <w:rFonts w:ascii="Times New Roman" w:hAnsi="Times New Roman" w:cs="Times New Roman"/>
          <w:sz w:val="24"/>
          <w:szCs w:val="24"/>
        </w:rPr>
        <w:t xml:space="preserve">zen </w:t>
      </w:r>
    </w:p>
    <w:p w14:paraId="2D71791C" w14:textId="77777777" w:rsidR="00AD7429" w:rsidRDefault="000942C1" w:rsidP="00AD7429">
      <w:pPr>
        <w:pStyle w:val="Listenabsatz"/>
        <w:numPr>
          <w:ilvl w:val="0"/>
          <w:numId w:val="2"/>
        </w:numPr>
        <w:rPr>
          <w:rFonts w:ascii="Times New Roman" w:hAnsi="Times New Roman" w:cs="Times New Roman"/>
          <w:sz w:val="24"/>
          <w:szCs w:val="24"/>
        </w:rPr>
      </w:pPr>
      <w:r>
        <w:rPr>
          <w:rFonts w:ascii="Times New Roman" w:hAnsi="Times New Roman" w:cs="Times New Roman"/>
          <w:sz w:val="24"/>
          <w:szCs w:val="24"/>
        </w:rPr>
        <w:t xml:space="preserve">HS+HS </w:t>
      </w:r>
    </w:p>
    <w:p w14:paraId="753FEBE1" w14:textId="77777777" w:rsidR="00193AFC" w:rsidRDefault="000942C1" w:rsidP="00AD7429">
      <w:pPr>
        <w:pStyle w:val="Listenabsatz"/>
        <w:numPr>
          <w:ilvl w:val="0"/>
          <w:numId w:val="2"/>
        </w:numPr>
        <w:rPr>
          <w:rFonts w:ascii="Times New Roman" w:hAnsi="Times New Roman" w:cs="Times New Roman"/>
          <w:sz w:val="24"/>
          <w:szCs w:val="24"/>
        </w:rPr>
      </w:pPr>
      <w:r>
        <w:rPr>
          <w:rFonts w:ascii="Times New Roman" w:hAnsi="Times New Roman" w:cs="Times New Roman"/>
          <w:sz w:val="24"/>
          <w:szCs w:val="24"/>
        </w:rPr>
        <w:t>HS+NS</w:t>
      </w:r>
    </w:p>
    <w:p w14:paraId="3049063C" w14:textId="77777777" w:rsidR="00AD7429" w:rsidRDefault="000942C1" w:rsidP="00AD7429">
      <w:pPr>
        <w:pStyle w:val="Listenabsatz"/>
        <w:numPr>
          <w:ilvl w:val="0"/>
          <w:numId w:val="1"/>
        </w:numPr>
        <w:rPr>
          <w:rFonts w:ascii="Times New Roman" w:hAnsi="Times New Roman" w:cs="Times New Roman"/>
          <w:sz w:val="24"/>
          <w:szCs w:val="24"/>
        </w:rPr>
      </w:pPr>
      <w:r w:rsidRPr="00AD7429">
        <w:rPr>
          <w:rFonts w:ascii="Times New Roman" w:hAnsi="Times New Roman" w:cs="Times New Roman"/>
          <w:sz w:val="24"/>
          <w:szCs w:val="24"/>
        </w:rPr>
        <w:t xml:space="preserve">zur Abtrennung von </w:t>
      </w:r>
    </w:p>
    <w:p w14:paraId="7C80EA0F" w14:textId="77777777" w:rsidR="00AD7429" w:rsidRDefault="000942C1" w:rsidP="00AD7429">
      <w:pPr>
        <w:pStyle w:val="Listenabsatz"/>
        <w:numPr>
          <w:ilvl w:val="0"/>
          <w:numId w:val="3"/>
        </w:numPr>
        <w:rPr>
          <w:rFonts w:ascii="Times New Roman" w:hAnsi="Times New Roman" w:cs="Times New Roman"/>
          <w:sz w:val="24"/>
          <w:szCs w:val="24"/>
        </w:rPr>
      </w:pPr>
      <w:r w:rsidRPr="00AD7429">
        <w:rPr>
          <w:rFonts w:ascii="Times New Roman" w:hAnsi="Times New Roman" w:cs="Times New Roman"/>
          <w:sz w:val="24"/>
          <w:szCs w:val="24"/>
        </w:rPr>
        <w:t>Zusatz</w:t>
      </w:r>
    </w:p>
    <w:p w14:paraId="78A03F7A" w14:textId="77777777" w:rsidR="00AD7429" w:rsidRDefault="000942C1" w:rsidP="00AD7429">
      <w:pPr>
        <w:pStyle w:val="Listenabsatz"/>
        <w:numPr>
          <w:ilvl w:val="0"/>
          <w:numId w:val="3"/>
        </w:numPr>
        <w:rPr>
          <w:rFonts w:ascii="Times New Roman" w:hAnsi="Times New Roman" w:cs="Times New Roman"/>
          <w:sz w:val="24"/>
          <w:szCs w:val="24"/>
        </w:rPr>
      </w:pPr>
      <w:r w:rsidRPr="00AD7429">
        <w:rPr>
          <w:rFonts w:ascii="Times New Roman" w:hAnsi="Times New Roman" w:cs="Times New Roman"/>
          <w:sz w:val="24"/>
          <w:szCs w:val="24"/>
        </w:rPr>
        <w:t>Einschub</w:t>
      </w:r>
    </w:p>
    <w:p w14:paraId="36B0193E" w14:textId="77777777" w:rsidR="000942C1" w:rsidRPr="00AD7429" w:rsidRDefault="000942C1" w:rsidP="00AD7429">
      <w:pPr>
        <w:pStyle w:val="Listenabsatz"/>
        <w:numPr>
          <w:ilvl w:val="0"/>
          <w:numId w:val="3"/>
        </w:numPr>
        <w:rPr>
          <w:rFonts w:ascii="Times New Roman" w:hAnsi="Times New Roman" w:cs="Times New Roman"/>
          <w:sz w:val="24"/>
          <w:szCs w:val="24"/>
        </w:rPr>
      </w:pPr>
      <w:r w:rsidRPr="00AD7429">
        <w:rPr>
          <w:rFonts w:ascii="Times New Roman" w:hAnsi="Times New Roman" w:cs="Times New Roman"/>
          <w:sz w:val="24"/>
          <w:szCs w:val="24"/>
        </w:rPr>
        <w:t>Nachtrag</w:t>
      </w:r>
    </w:p>
    <w:p w14:paraId="1CC524FC" w14:textId="77777777" w:rsidR="000942C1" w:rsidRDefault="000942C1" w:rsidP="000942C1">
      <w:pPr>
        <w:pStyle w:val="Listenabsatz"/>
        <w:rPr>
          <w:rFonts w:ascii="Times New Roman" w:hAnsi="Times New Roman" w:cs="Times New Roman"/>
          <w:sz w:val="24"/>
          <w:szCs w:val="24"/>
        </w:rPr>
      </w:pPr>
    </w:p>
    <w:p w14:paraId="522899A2" w14:textId="77777777" w:rsidR="000942C1" w:rsidRDefault="000942C1" w:rsidP="00AD7429">
      <w:pPr>
        <w:pStyle w:val="Listenabsatz"/>
        <w:numPr>
          <w:ilvl w:val="0"/>
          <w:numId w:val="1"/>
        </w:numPr>
        <w:rPr>
          <w:rFonts w:ascii="Times New Roman" w:hAnsi="Times New Roman" w:cs="Times New Roman"/>
          <w:sz w:val="24"/>
          <w:szCs w:val="24"/>
        </w:rPr>
      </w:pPr>
      <w:r>
        <w:rPr>
          <w:rFonts w:ascii="Times New Roman" w:hAnsi="Times New Roman" w:cs="Times New Roman"/>
          <w:sz w:val="24"/>
          <w:szCs w:val="24"/>
        </w:rPr>
        <w:t>zur Abtrennung von Infinitiv- oder Partizipialgruppen, wenn ein hinweisendes oder rückverweisendes Wort vorhanden ist</w:t>
      </w:r>
    </w:p>
    <w:p w14:paraId="7A9ABDA1" w14:textId="77777777" w:rsidR="000942C1" w:rsidRPr="000942C1" w:rsidRDefault="000942C1" w:rsidP="000942C1">
      <w:pPr>
        <w:pStyle w:val="Listenabsatz"/>
        <w:rPr>
          <w:rFonts w:ascii="Times New Roman" w:hAnsi="Times New Roman" w:cs="Times New Roman"/>
          <w:sz w:val="24"/>
          <w:szCs w:val="24"/>
        </w:rPr>
      </w:pPr>
    </w:p>
    <w:p w14:paraId="1D69CB44" w14:textId="77777777" w:rsidR="000942C1" w:rsidRDefault="000942C1" w:rsidP="000942C1">
      <w:pPr>
        <w:rPr>
          <w:rFonts w:ascii="Times New Roman" w:hAnsi="Times New Roman" w:cs="Times New Roman"/>
          <w:sz w:val="24"/>
          <w:szCs w:val="24"/>
        </w:rPr>
      </w:pPr>
      <w:r>
        <w:rPr>
          <w:rFonts w:ascii="Times New Roman" w:hAnsi="Times New Roman" w:cs="Times New Roman"/>
          <w:sz w:val="24"/>
          <w:szCs w:val="24"/>
        </w:rPr>
        <w:t>Hinweis</w:t>
      </w:r>
      <w:r w:rsidR="00AD7429">
        <w:rPr>
          <w:rFonts w:ascii="Times New Roman" w:hAnsi="Times New Roman" w:cs="Times New Roman"/>
          <w:sz w:val="24"/>
          <w:szCs w:val="24"/>
        </w:rPr>
        <w:t>e</w:t>
      </w:r>
      <w:r>
        <w:rPr>
          <w:rFonts w:ascii="Times New Roman" w:hAnsi="Times New Roman" w:cs="Times New Roman"/>
          <w:sz w:val="24"/>
          <w:szCs w:val="24"/>
        </w:rPr>
        <w:t>: Alle übrigen Kommaregeln lassen sich von diesen drei bis vier Regeln ableiten.</w:t>
      </w:r>
    </w:p>
    <w:p w14:paraId="7EA7BA41" w14:textId="77777777" w:rsidR="00AD7429" w:rsidRPr="000942C1" w:rsidRDefault="00AD7429" w:rsidP="000942C1">
      <w:pPr>
        <w:rPr>
          <w:rFonts w:ascii="Times New Roman" w:hAnsi="Times New Roman" w:cs="Times New Roman"/>
          <w:sz w:val="24"/>
          <w:szCs w:val="24"/>
        </w:rPr>
      </w:pPr>
      <w:r>
        <w:rPr>
          <w:rFonts w:ascii="Times New Roman" w:hAnsi="Times New Roman" w:cs="Times New Roman"/>
          <w:sz w:val="24"/>
          <w:szCs w:val="24"/>
        </w:rPr>
        <w:t>Kommas / Kommata lassen sich mit Hilfe der o.g. Regelnummern ganz einfach bestimmen, indem die Regelnummer (z.B. 3a für „Zusatz“) einfach auf einem Arbeitsblatt bzw. einer Textkopie über das betreffende Komma geschrieben wird.</w:t>
      </w:r>
    </w:p>
    <w:p w14:paraId="03A1458E" w14:textId="77777777" w:rsidR="00193AFC" w:rsidRPr="00193AFC" w:rsidRDefault="00193AFC">
      <w:pPr>
        <w:rPr>
          <w:rFonts w:ascii="Times New Roman" w:hAnsi="Times New Roman" w:cs="Times New Roman"/>
          <w:sz w:val="24"/>
          <w:szCs w:val="24"/>
        </w:rPr>
      </w:pPr>
    </w:p>
    <w:sectPr w:rsidR="00193AFC" w:rsidRPr="00193AFC" w:rsidSect="00E31DA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E485" w14:textId="77777777" w:rsidR="00E15466" w:rsidRDefault="00E15466" w:rsidP="00976BD7">
      <w:pPr>
        <w:spacing w:after="0" w:line="240" w:lineRule="auto"/>
      </w:pPr>
      <w:r>
        <w:separator/>
      </w:r>
    </w:p>
  </w:endnote>
  <w:endnote w:type="continuationSeparator" w:id="0">
    <w:p w14:paraId="75306795" w14:textId="77777777" w:rsidR="00E15466" w:rsidRDefault="00E15466" w:rsidP="0097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DB68" w14:textId="77777777" w:rsidR="00E15466" w:rsidRDefault="00E15466" w:rsidP="00976BD7">
      <w:pPr>
        <w:spacing w:after="0" w:line="240" w:lineRule="auto"/>
      </w:pPr>
      <w:r>
        <w:separator/>
      </w:r>
    </w:p>
  </w:footnote>
  <w:footnote w:type="continuationSeparator" w:id="0">
    <w:p w14:paraId="2A14997A" w14:textId="77777777" w:rsidR="00E15466" w:rsidRDefault="00E15466" w:rsidP="00976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EDFE" w14:textId="0461B261" w:rsidR="00976BD7" w:rsidRPr="00D541AF" w:rsidRDefault="00976BD7" w:rsidP="00976BD7">
    <w:pPr>
      <w:pStyle w:val="Kopfzeile"/>
    </w:pPr>
    <w:r>
      <w:rPr>
        <w:rFonts w:ascii="Times New Roman" w:hAnsi="Times New Roman" w:cs="Times New Roman"/>
        <w:sz w:val="24"/>
        <w:szCs w:val="24"/>
      </w:rPr>
      <w:tab/>
    </w:r>
    <w:r>
      <w:rPr>
        <w:rFonts w:ascii="Times New Roman" w:hAnsi="Times New Roman" w:cs="Times New Roman"/>
        <w:sz w:val="24"/>
        <w:szCs w:val="24"/>
      </w:rPr>
      <w:tab/>
    </w:r>
    <w:r w:rsidRPr="00976BD7">
      <w:rPr>
        <w:rFonts w:ascii="Times New Roman" w:hAnsi="Times New Roman" w:cs="Times New Roman"/>
        <w:sz w:val="24"/>
        <w:szCs w:val="24"/>
      </w:rPr>
      <w:t>Deutsch-Basiswissen am AEG Ulm</w:t>
    </w:r>
    <w:r>
      <w:t xml:space="preserve"> </w:t>
    </w:r>
    <w:r>
      <w:rPr>
        <w:noProof/>
      </w:rPr>
      <w:drawing>
        <wp:inline distT="0" distB="0" distL="0" distR="0" wp14:anchorId="5753E477" wp14:editId="4870961A">
          <wp:extent cx="414000" cy="280800"/>
          <wp:effectExtent l="0" t="0" r="571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00" cy="280800"/>
                  </a:xfrm>
                  <a:prstGeom prst="rect">
                    <a:avLst/>
                  </a:prstGeom>
                  <a:noFill/>
                  <a:ln>
                    <a:noFill/>
                  </a:ln>
                </pic:spPr>
              </pic:pic>
            </a:graphicData>
          </a:graphic>
        </wp:inline>
      </w:drawing>
    </w:r>
    <w:r>
      <w:t xml:space="preserve">     </w:t>
    </w:r>
    <w:r w:rsidR="00565911">
      <w:t>4</w:t>
    </w:r>
    <w:r w:rsidRPr="00976BD7">
      <w:rPr>
        <w:rFonts w:ascii="Times New Roman" w:hAnsi="Times New Roman" w:cs="Times New Roman"/>
        <w:sz w:val="24"/>
        <w:szCs w:val="24"/>
      </w:rPr>
      <w:t>a)</w:t>
    </w:r>
    <w:r>
      <w:t xml:space="preserve"> </w:t>
    </w:r>
  </w:p>
  <w:p w14:paraId="5B102BA2" w14:textId="77777777" w:rsidR="00976BD7" w:rsidRDefault="00976B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71A2A"/>
    <w:multiLevelType w:val="hybridMultilevel"/>
    <w:tmpl w:val="24701F30"/>
    <w:lvl w:ilvl="0" w:tplc="B76E7DF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E2132CA"/>
    <w:multiLevelType w:val="hybridMultilevel"/>
    <w:tmpl w:val="F4C4CF5C"/>
    <w:lvl w:ilvl="0" w:tplc="CCD8F86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68B76F85"/>
    <w:multiLevelType w:val="hybridMultilevel"/>
    <w:tmpl w:val="A434E63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5437787">
    <w:abstractNumId w:val="2"/>
  </w:num>
  <w:num w:numId="2" w16cid:durableId="1737050099">
    <w:abstractNumId w:val="0"/>
  </w:num>
  <w:num w:numId="3" w16cid:durableId="1635982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3AFC"/>
    <w:rsid w:val="000942C1"/>
    <w:rsid w:val="00193AFC"/>
    <w:rsid w:val="00220E8D"/>
    <w:rsid w:val="00363C9F"/>
    <w:rsid w:val="003E1A2A"/>
    <w:rsid w:val="00553CFA"/>
    <w:rsid w:val="00565911"/>
    <w:rsid w:val="006A5EA9"/>
    <w:rsid w:val="008038A1"/>
    <w:rsid w:val="00976BD7"/>
    <w:rsid w:val="00AD7429"/>
    <w:rsid w:val="00AF2D6B"/>
    <w:rsid w:val="00B14B2E"/>
    <w:rsid w:val="00E15466"/>
    <w:rsid w:val="00E31D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99B1"/>
  <w15:docId w15:val="{DB54048D-DAB5-4764-841A-AE7080F4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1D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3AFC"/>
    <w:pPr>
      <w:ind w:left="720"/>
      <w:contextualSpacing/>
    </w:pPr>
  </w:style>
  <w:style w:type="paragraph" w:styleId="Kopfzeile">
    <w:name w:val="header"/>
    <w:basedOn w:val="Standard"/>
    <w:link w:val="KopfzeileZchn"/>
    <w:uiPriority w:val="99"/>
    <w:unhideWhenUsed/>
    <w:rsid w:val="00976B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BD7"/>
  </w:style>
  <w:style w:type="paragraph" w:styleId="Fuzeile">
    <w:name w:val="footer"/>
    <w:basedOn w:val="Standard"/>
    <w:link w:val="FuzeileZchn"/>
    <w:uiPriority w:val="99"/>
    <w:unhideWhenUsed/>
    <w:rsid w:val="00976B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514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OlafK</dc:creator>
  <cp:keywords/>
  <dc:description/>
  <cp:lastModifiedBy>Olaf Krischker</cp:lastModifiedBy>
  <cp:revision>2</cp:revision>
  <dcterms:created xsi:type="dcterms:W3CDTF">2022-10-24T04:44:00Z</dcterms:created>
  <dcterms:modified xsi:type="dcterms:W3CDTF">2022-10-24T04:44:00Z</dcterms:modified>
</cp:coreProperties>
</file>