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A0EE" w14:textId="0885538C" w:rsidR="009B42BF" w:rsidRDefault="009B42BF" w:rsidP="009B42BF">
      <w:pPr>
        <w:rPr>
          <w:rFonts w:ascii="Castellar" w:hAnsi="Castellar"/>
          <w:sz w:val="36"/>
          <w:szCs w:val="36"/>
          <w:lang w:val="de-DE"/>
        </w:rPr>
      </w:pPr>
      <w:r>
        <w:rPr>
          <w:rFonts w:ascii="Castellar" w:hAnsi="Castellar"/>
          <w:sz w:val="36"/>
          <w:szCs w:val="36"/>
          <w:lang w:val="de-DE"/>
        </w:rPr>
        <w:t>Wortarten</w:t>
      </w:r>
      <w:r>
        <w:rPr>
          <w:rFonts w:ascii="Castellar" w:hAnsi="Castellar"/>
          <w:sz w:val="36"/>
          <w:szCs w:val="36"/>
          <w:lang w:val="de-DE"/>
        </w:rPr>
        <w:tab/>
      </w:r>
      <w:r w:rsidR="00D541AF">
        <w:rPr>
          <w:rFonts w:ascii="Castellar" w:hAnsi="Castellar"/>
          <w:noProof/>
          <w:sz w:val="36"/>
          <w:szCs w:val="36"/>
          <w:lang w:val="de-DE" w:eastAsia="de-DE" w:bidi="ar-SA"/>
        </w:rPr>
        <w:drawing>
          <wp:inline distT="0" distB="0" distL="0" distR="0" wp14:anchorId="7B6D37AB" wp14:editId="0A1046F3">
            <wp:extent cx="248400" cy="262800"/>
            <wp:effectExtent l="0" t="0" r="0" b="4445"/>
            <wp:docPr id="61" name="Grafik 61" descr="C:\Dokumente und Einstellungen\BBB\Lokale Einstellungen\Temporary Internet Files\Content.IE5\0LQ34967\MC900334364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Bild 17" descr="C:\Dokumente und Einstellungen\BBB\Lokale Einstellungen\Temporary Internet Files\Content.IE5\0LQ34967\MC900334364[1].wmf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" cy="2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stellar" w:hAnsi="Castellar"/>
          <w:sz w:val="36"/>
          <w:szCs w:val="36"/>
          <w:lang w:val="de-DE"/>
        </w:rPr>
        <w:tab/>
      </w:r>
      <w:r>
        <w:rPr>
          <w:rFonts w:ascii="Castellar" w:hAnsi="Castellar"/>
          <w:sz w:val="36"/>
          <w:szCs w:val="36"/>
          <w:lang w:val="de-DE"/>
        </w:rPr>
        <w:tab/>
      </w:r>
      <w:r w:rsidR="0059407E">
        <w:rPr>
          <w:rFonts w:ascii="Calibri" w:hAnsi="Calibri" w:cs="Calibri"/>
          <w:szCs w:val="24"/>
          <w:lang w:val="de-DE"/>
        </w:rPr>
        <w:t>(mit Herleitung aus dem Lateinischen)</w:t>
      </w:r>
      <w:r>
        <w:rPr>
          <w:rFonts w:ascii="Castellar" w:hAnsi="Castellar"/>
          <w:sz w:val="36"/>
          <w:szCs w:val="36"/>
          <w:lang w:val="de-DE"/>
        </w:rPr>
        <w:tab/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78"/>
      </w:tblGrid>
      <w:tr w:rsidR="009B42BF" w14:paraId="6C0FF8D8" w14:textId="77777777" w:rsidTr="00855A25">
        <w:trPr>
          <w:trHeight w:val="983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2FD7" w14:textId="77777777" w:rsidR="009B42BF" w:rsidRPr="00855A25" w:rsidRDefault="009B42BF" w:rsidP="00855A25">
            <w:pPr>
              <w:spacing w:line="240" w:lineRule="auto"/>
              <w:rPr>
                <w:rFonts w:ascii="Calibri" w:hAnsi="Calibri" w:cs="Calibri"/>
              </w:rPr>
            </w:pPr>
            <w:proofErr w:type="spellStart"/>
            <w:r w:rsidRPr="00855A25">
              <w:rPr>
                <w:rFonts w:ascii="Calibri" w:hAnsi="Calibri" w:cs="Calibri"/>
              </w:rPr>
              <w:t>Veränderbare</w:t>
            </w:r>
            <w:proofErr w:type="spellEnd"/>
            <w:r w:rsidRPr="00855A25">
              <w:rPr>
                <w:rFonts w:ascii="Calibri" w:hAnsi="Calibri" w:cs="Calibri"/>
              </w:rPr>
              <w:t xml:space="preserve"> </w:t>
            </w:r>
            <w:proofErr w:type="spellStart"/>
            <w:r w:rsidRPr="00855A25">
              <w:rPr>
                <w:rFonts w:ascii="Calibri" w:hAnsi="Calibri" w:cs="Calibri"/>
              </w:rPr>
              <w:t>Wörter</w:t>
            </w:r>
            <w:proofErr w:type="spellEnd"/>
            <w:r w:rsidRPr="00855A25">
              <w:rPr>
                <w:rFonts w:ascii="Calibri" w:hAnsi="Calibri" w:cs="Calibri"/>
              </w:rPr>
              <w:t xml:space="preserve"> (=</w:t>
            </w:r>
            <w:r w:rsidR="00E13613" w:rsidRPr="00855A25">
              <w:rPr>
                <w:rFonts w:ascii="Calibri" w:hAnsi="Calibri" w:cs="Calibri"/>
              </w:rPr>
              <w:t xml:space="preserve"> </w:t>
            </w:r>
            <w:proofErr w:type="spellStart"/>
            <w:r w:rsidRPr="00855A25">
              <w:rPr>
                <w:rFonts w:ascii="Calibri" w:hAnsi="Calibri" w:cs="Calibri"/>
              </w:rPr>
              <w:t>flektierbare</w:t>
            </w:r>
            <w:proofErr w:type="spellEnd"/>
            <w:r w:rsidRPr="00855A25">
              <w:rPr>
                <w:rFonts w:ascii="Calibri" w:hAnsi="Calibri" w:cs="Calibri"/>
              </w:rPr>
              <w:t xml:space="preserve"> W.)</w:t>
            </w:r>
          </w:p>
          <w:p w14:paraId="3D4ABBD4" w14:textId="7B2562FE" w:rsidR="0059407E" w:rsidRPr="0078727E" w:rsidRDefault="0059407E" w:rsidP="00855A25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szCs w:val="24"/>
              </w:rPr>
            </w:pPr>
            <w:proofErr w:type="spellStart"/>
            <w:r w:rsidRPr="0078727E">
              <w:rPr>
                <w:rFonts w:ascii="Calibri" w:hAnsi="Calibri" w:cs="Calibri"/>
                <w:b/>
                <w:bCs/>
                <w:i/>
                <w:iCs/>
              </w:rPr>
              <w:t>fl</w:t>
            </w:r>
            <w:r w:rsidR="00B50392" w:rsidRPr="0078727E">
              <w:rPr>
                <w:rFonts w:ascii="Calibri" w:hAnsi="Calibri" w:cs="Calibri"/>
                <w:b/>
                <w:bCs/>
                <w:i/>
                <w:iCs/>
              </w:rPr>
              <w:t>é</w:t>
            </w:r>
            <w:r w:rsidRPr="0078727E">
              <w:rPr>
                <w:rFonts w:ascii="Calibri" w:hAnsi="Calibri" w:cs="Calibri"/>
                <w:b/>
                <w:bCs/>
                <w:i/>
                <w:iCs/>
              </w:rPr>
              <w:t>ctere</w:t>
            </w:r>
            <w:proofErr w:type="spellEnd"/>
            <w:r w:rsidRPr="0078727E">
              <w:rPr>
                <w:rFonts w:ascii="Calibri" w:hAnsi="Calibri" w:cs="Calibri"/>
                <w:b/>
                <w:bCs/>
                <w:i/>
                <w:iCs/>
              </w:rPr>
              <w:t xml:space="preserve"> = </w:t>
            </w:r>
            <w:proofErr w:type="spellStart"/>
            <w:r w:rsidRPr="0078727E">
              <w:rPr>
                <w:rFonts w:ascii="Calibri" w:hAnsi="Calibri" w:cs="Calibri"/>
                <w:b/>
                <w:bCs/>
                <w:i/>
                <w:iCs/>
              </w:rPr>
              <w:t>biegen</w:t>
            </w:r>
            <w:proofErr w:type="spellEnd"/>
            <w:r w:rsidRPr="0078727E">
              <w:rPr>
                <w:rFonts w:ascii="Calibri" w:hAnsi="Calibri" w:cs="Calibri"/>
                <w:b/>
                <w:bCs/>
                <w:i/>
                <w:iCs/>
              </w:rPr>
              <w:t xml:space="preserve">, </w:t>
            </w:r>
            <w:proofErr w:type="spellStart"/>
            <w:r w:rsidRPr="0078727E">
              <w:rPr>
                <w:rFonts w:ascii="Calibri" w:hAnsi="Calibri" w:cs="Calibri"/>
                <w:b/>
                <w:bCs/>
                <w:i/>
                <w:iCs/>
              </w:rPr>
              <w:t>beugen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8708" w14:textId="77777777" w:rsidR="009B42BF" w:rsidRPr="00855A25" w:rsidRDefault="009B42BF" w:rsidP="00855A25">
            <w:pPr>
              <w:spacing w:line="240" w:lineRule="auto"/>
              <w:rPr>
                <w:rFonts w:ascii="Calibri" w:hAnsi="Calibri" w:cs="Calibri"/>
                <w:szCs w:val="24"/>
              </w:rPr>
            </w:pPr>
            <w:proofErr w:type="spellStart"/>
            <w:r w:rsidRPr="00855A25">
              <w:rPr>
                <w:rFonts w:ascii="Calibri" w:hAnsi="Calibri" w:cs="Calibri"/>
              </w:rPr>
              <w:t>Unveränderbare</w:t>
            </w:r>
            <w:proofErr w:type="spellEnd"/>
            <w:r w:rsidRPr="00855A25">
              <w:rPr>
                <w:rFonts w:ascii="Calibri" w:hAnsi="Calibri" w:cs="Calibri"/>
              </w:rPr>
              <w:t xml:space="preserve"> </w:t>
            </w:r>
            <w:proofErr w:type="spellStart"/>
            <w:r w:rsidRPr="00855A25">
              <w:rPr>
                <w:rFonts w:ascii="Calibri" w:hAnsi="Calibri" w:cs="Calibri"/>
              </w:rPr>
              <w:t>Wörter</w:t>
            </w:r>
            <w:proofErr w:type="spellEnd"/>
            <w:r w:rsidRPr="00855A25">
              <w:rPr>
                <w:rFonts w:ascii="Calibri" w:hAnsi="Calibri" w:cs="Calibri"/>
              </w:rPr>
              <w:t xml:space="preserve"> </w:t>
            </w:r>
          </w:p>
          <w:p w14:paraId="698D47FF" w14:textId="5179B1F2" w:rsidR="009B42BF" w:rsidRPr="00855A25" w:rsidRDefault="009B42BF" w:rsidP="00855A25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855A25">
              <w:rPr>
                <w:rFonts w:ascii="Calibri" w:hAnsi="Calibri" w:cs="Calibri"/>
              </w:rPr>
              <w:t>(=</w:t>
            </w:r>
            <w:r w:rsidR="00E13613" w:rsidRPr="00855A25">
              <w:rPr>
                <w:rFonts w:ascii="Calibri" w:hAnsi="Calibri" w:cs="Calibri"/>
              </w:rPr>
              <w:t xml:space="preserve"> </w:t>
            </w:r>
            <w:r w:rsidRPr="00855A25">
              <w:rPr>
                <w:rFonts w:ascii="Calibri" w:hAnsi="Calibri" w:cs="Calibri"/>
              </w:rPr>
              <w:t>„</w:t>
            </w:r>
            <w:proofErr w:type="spellStart"/>
            <w:r w:rsidRPr="00855A25">
              <w:rPr>
                <w:rFonts w:ascii="Calibri" w:hAnsi="Calibri" w:cs="Calibri"/>
              </w:rPr>
              <w:t>Kleine</w:t>
            </w:r>
            <w:proofErr w:type="spellEnd"/>
            <w:r w:rsidRPr="00855A25">
              <w:rPr>
                <w:rFonts w:ascii="Calibri" w:hAnsi="Calibri" w:cs="Calibri"/>
              </w:rPr>
              <w:t xml:space="preserve"> </w:t>
            </w:r>
            <w:proofErr w:type="spellStart"/>
            <w:proofErr w:type="gramStart"/>
            <w:r w:rsidRPr="00855A25">
              <w:rPr>
                <w:rFonts w:ascii="Calibri" w:hAnsi="Calibri" w:cs="Calibri"/>
              </w:rPr>
              <w:t>Wörter</w:t>
            </w:r>
            <w:proofErr w:type="spellEnd"/>
            <w:r w:rsidRPr="00855A25">
              <w:rPr>
                <w:rFonts w:ascii="Calibri" w:hAnsi="Calibri" w:cs="Calibri"/>
              </w:rPr>
              <w:t>“</w:t>
            </w:r>
            <w:proofErr w:type="gramEnd"/>
            <w:r w:rsidRPr="00855A25">
              <w:rPr>
                <w:rFonts w:ascii="Calibri" w:hAnsi="Calibri" w:cs="Calibri"/>
              </w:rPr>
              <w:t>)</w:t>
            </w:r>
          </w:p>
        </w:tc>
      </w:tr>
      <w:tr w:rsidR="009B42BF" w14:paraId="4D47DDD5" w14:textId="77777777" w:rsidTr="00855A25">
        <w:trPr>
          <w:trHeight w:val="8598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764C" w14:textId="2EE64E5C" w:rsidR="009B42BF" w:rsidRPr="00E13613" w:rsidRDefault="009B42BF">
            <w:pPr>
              <w:rPr>
                <w:rFonts w:ascii="Calibri" w:hAnsi="Calibri" w:cs="Calibri"/>
                <w:szCs w:val="24"/>
                <w:u w:val="single"/>
                <w:lang w:val="de-DE"/>
              </w:rPr>
            </w:pPr>
            <w:r w:rsidRPr="00E13613">
              <w:rPr>
                <w:rFonts w:ascii="Calibri" w:hAnsi="Calibri" w:cs="Calibri"/>
                <w:u w:val="single"/>
                <w:lang w:val="de-DE"/>
              </w:rPr>
              <w:t xml:space="preserve">Deklinierbare Wörter </w:t>
            </w:r>
            <w:r w:rsidR="00D541AF" w:rsidRPr="00E13613">
              <w:rPr>
                <w:rFonts w:ascii="Calibri" w:hAnsi="Calibri" w:cs="Calibri"/>
                <w:u w:val="single"/>
                <w:lang w:val="de-DE"/>
              </w:rPr>
              <w:t>(=</w:t>
            </w:r>
            <w:r w:rsidR="00E13613">
              <w:rPr>
                <w:rFonts w:ascii="Calibri" w:hAnsi="Calibri" w:cs="Calibri"/>
                <w:u w:val="single"/>
                <w:lang w:val="de-DE"/>
              </w:rPr>
              <w:t xml:space="preserve"> </w:t>
            </w:r>
            <w:r w:rsidRPr="00E13613">
              <w:rPr>
                <w:rFonts w:ascii="Calibri" w:hAnsi="Calibri" w:cs="Calibri"/>
                <w:u w:val="single"/>
                <w:lang w:val="de-DE"/>
              </w:rPr>
              <w:t>Nomina</w:t>
            </w:r>
            <w:r w:rsidR="00D541AF" w:rsidRPr="00E13613">
              <w:rPr>
                <w:rFonts w:ascii="Calibri" w:hAnsi="Calibri" w:cs="Calibri"/>
                <w:u w:val="single"/>
                <w:lang w:val="de-DE"/>
              </w:rPr>
              <w:t xml:space="preserve"> im weiteren </w:t>
            </w:r>
            <w:proofErr w:type="gramStart"/>
            <w:r w:rsidR="00D541AF" w:rsidRPr="00E13613">
              <w:rPr>
                <w:rFonts w:ascii="Calibri" w:hAnsi="Calibri" w:cs="Calibri"/>
                <w:u w:val="single"/>
                <w:lang w:val="de-DE"/>
              </w:rPr>
              <w:t>Sinne</w:t>
            </w:r>
            <w:r w:rsidRPr="00E13613">
              <w:rPr>
                <w:rFonts w:ascii="Calibri" w:hAnsi="Calibri" w:cs="Calibri"/>
                <w:u w:val="single"/>
                <w:lang w:val="de-DE"/>
              </w:rPr>
              <w:t>)</w:t>
            </w:r>
            <w:r w:rsidR="00EF3893" w:rsidRPr="004B1946">
              <w:rPr>
                <w:rFonts w:ascii="Calibri" w:hAnsi="Calibri" w:cs="Calibri"/>
                <w:lang w:val="de-DE"/>
              </w:rPr>
              <w:t xml:space="preserve"> </w:t>
            </w:r>
            <w:r w:rsidR="007F3A33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EF3893" w:rsidRPr="004B1946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declinare</w:t>
            </w:r>
            <w:proofErr w:type="spellEnd"/>
            <w:proofErr w:type="gramEnd"/>
            <w:r w:rsidR="00EF3893" w:rsidRPr="004B1946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= </w:t>
            </w:r>
            <w:r w:rsidR="004B1946" w:rsidRPr="004B1946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biegen, </w:t>
            </w:r>
            <w:r w:rsidR="00EF3893" w:rsidRPr="004B1946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beugen</w:t>
            </w:r>
          </w:p>
          <w:p w14:paraId="06944DB7" w14:textId="088D46EB" w:rsidR="00EF3893" w:rsidRDefault="009B42B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- </w:t>
            </w:r>
            <w:proofErr w:type="gramStart"/>
            <w:r w:rsidR="001344EB" w:rsidRPr="00E13613">
              <w:rPr>
                <w:rFonts w:ascii="Calibri" w:hAnsi="Calibri" w:cs="Calibri"/>
                <w:lang w:val="de-DE"/>
              </w:rPr>
              <w:t xml:space="preserve">Nomen </w:t>
            </w:r>
            <w:r w:rsidR="007F3A33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EF3893" w:rsidRPr="00EF3893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nomen</w:t>
            </w:r>
            <w:proofErr w:type="spellEnd"/>
            <w:proofErr w:type="gramEnd"/>
            <w:r w:rsidR="00EF3893" w:rsidRPr="00EF3893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= Name</w:t>
            </w:r>
            <w:r w:rsidR="00EF3893">
              <w:rPr>
                <w:rFonts w:ascii="Calibri" w:hAnsi="Calibri" w:cs="Calibri"/>
                <w:lang w:val="de-DE"/>
              </w:rPr>
              <w:t xml:space="preserve"> </w:t>
            </w:r>
          </w:p>
          <w:p w14:paraId="612916F3" w14:textId="0C76F0A3" w:rsidR="009B42BF" w:rsidRPr="00E13613" w:rsidRDefault="001344EB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(i.S.v. </w:t>
            </w:r>
            <w:r w:rsidR="009B42BF" w:rsidRPr="00E13613">
              <w:rPr>
                <w:rFonts w:ascii="Calibri" w:hAnsi="Calibri" w:cs="Calibri"/>
                <w:lang w:val="de-DE"/>
              </w:rPr>
              <w:t>Substantiv</w:t>
            </w:r>
            <w:r w:rsidR="00EF3893">
              <w:rPr>
                <w:rFonts w:ascii="Calibri" w:hAnsi="Calibri" w:cs="Calibri"/>
                <w:lang w:val="de-DE"/>
              </w:rPr>
              <w:t xml:space="preserve"> </w:t>
            </w:r>
            <w:r w:rsidR="007F3A33">
              <w:rPr>
                <w:rFonts w:ascii="Calibri" w:hAnsi="Calibri" w:cs="Calibri"/>
                <w:lang w:val="de-DE"/>
              </w:rPr>
              <w:t xml:space="preserve">  </w:t>
            </w:r>
            <w:proofErr w:type="spellStart"/>
            <w:r w:rsidR="00EF3893" w:rsidRPr="00EF3893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substantivus</w:t>
            </w:r>
            <w:proofErr w:type="spellEnd"/>
            <w:r w:rsidR="00EF3893" w:rsidRPr="00EF3893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= „für sich selbst Bestand habend“</w:t>
            </w:r>
            <w:r w:rsidRPr="00E13613">
              <w:rPr>
                <w:rFonts w:ascii="Calibri" w:hAnsi="Calibri" w:cs="Calibri"/>
                <w:lang w:val="de-DE"/>
              </w:rPr>
              <w:t>)</w:t>
            </w:r>
            <w:r w:rsidR="009B42BF" w:rsidRPr="00E13613">
              <w:rPr>
                <w:rFonts w:ascii="Calibri" w:hAnsi="Calibri" w:cs="Calibri"/>
                <w:lang w:val="de-DE"/>
              </w:rPr>
              <w:t xml:space="preserve"> (Haus)</w:t>
            </w:r>
          </w:p>
          <w:p w14:paraId="00626437" w14:textId="6184A7A8" w:rsidR="009B42BF" w:rsidRPr="00E13613" w:rsidRDefault="009B42B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- Adjektiv </w:t>
            </w:r>
            <w:r w:rsidR="007F3A33">
              <w:rPr>
                <w:rFonts w:ascii="Calibri" w:hAnsi="Calibri" w:cs="Calibri"/>
                <w:lang w:val="de-DE"/>
              </w:rPr>
              <w:t xml:space="preserve">  </w:t>
            </w:r>
            <w:proofErr w:type="spellStart"/>
            <w:r w:rsidR="00EF3893" w:rsidRPr="00EF3893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ad</w:t>
            </w:r>
            <w:r w:rsidR="00883C4F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í</w:t>
            </w:r>
            <w:r w:rsidR="00EF3893" w:rsidRPr="00EF3893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cere</w:t>
            </w:r>
            <w:proofErr w:type="spellEnd"/>
            <w:r w:rsidR="00EF3893" w:rsidRPr="00EF3893">
              <w:rPr>
                <w:rFonts w:ascii="Calibri" w:hAnsi="Calibri" w:cs="Calibri"/>
                <w:i/>
                <w:iCs/>
                <w:lang w:val="de-DE"/>
              </w:rPr>
              <w:t xml:space="preserve"> </w:t>
            </w:r>
            <w:r w:rsidR="00EF3893">
              <w:rPr>
                <w:rFonts w:ascii="Calibri" w:hAnsi="Calibri" w:cs="Calibri"/>
                <w:lang w:val="de-DE"/>
              </w:rPr>
              <w:t xml:space="preserve">(sprich: </w:t>
            </w:r>
            <w:proofErr w:type="spellStart"/>
            <w:r w:rsidR="00EF3893">
              <w:rPr>
                <w:rFonts w:ascii="Calibri" w:hAnsi="Calibri" w:cs="Calibri"/>
                <w:lang w:val="de-DE"/>
              </w:rPr>
              <w:t>adj</w:t>
            </w:r>
            <w:r w:rsidR="00A749F3">
              <w:rPr>
                <w:rFonts w:ascii="Calibri" w:hAnsi="Calibri" w:cs="Calibri"/>
                <w:lang w:val="de-DE"/>
              </w:rPr>
              <w:t>í</w:t>
            </w:r>
            <w:r w:rsidR="00EF3893">
              <w:rPr>
                <w:rFonts w:ascii="Calibri" w:hAnsi="Calibri" w:cs="Calibri"/>
                <w:lang w:val="de-DE"/>
              </w:rPr>
              <w:t>kere</w:t>
            </w:r>
            <w:proofErr w:type="spellEnd"/>
            <w:r w:rsidR="00EF3893">
              <w:rPr>
                <w:rFonts w:ascii="Calibri" w:hAnsi="Calibri" w:cs="Calibri"/>
                <w:lang w:val="de-DE"/>
              </w:rPr>
              <w:t xml:space="preserve">) = </w:t>
            </w:r>
            <w:proofErr w:type="spellStart"/>
            <w:r w:rsidR="00EF3893" w:rsidRPr="00EF3893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dazuwerfen</w:t>
            </w:r>
            <w:proofErr w:type="spellEnd"/>
            <w:r w:rsidR="00EF3893" w:rsidRPr="00EF3893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/hinzufügen</w:t>
            </w:r>
            <w:r w:rsidR="00EF3893">
              <w:rPr>
                <w:rFonts w:ascii="Calibri" w:hAnsi="Calibri" w:cs="Calibri"/>
                <w:lang w:val="de-DE"/>
              </w:rPr>
              <w:t xml:space="preserve"> </w:t>
            </w:r>
            <w:r w:rsidRPr="00E13613">
              <w:rPr>
                <w:rFonts w:ascii="Calibri" w:hAnsi="Calibri" w:cs="Calibri"/>
                <w:lang w:val="de-DE"/>
              </w:rPr>
              <w:t>(groß)</w:t>
            </w:r>
          </w:p>
          <w:p w14:paraId="7770C2DF" w14:textId="2A9DD787" w:rsidR="00EF3893" w:rsidRDefault="009B42B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>- Numerale</w:t>
            </w:r>
            <w:r w:rsidR="00EF3893">
              <w:rPr>
                <w:rFonts w:ascii="Calibri" w:hAnsi="Calibri" w:cs="Calibri"/>
                <w:lang w:val="de-DE"/>
              </w:rPr>
              <w:t xml:space="preserve"> </w:t>
            </w:r>
            <w:r w:rsidR="007F3A33">
              <w:rPr>
                <w:rFonts w:ascii="Calibri" w:hAnsi="Calibri" w:cs="Calibri"/>
                <w:lang w:val="de-DE"/>
              </w:rPr>
              <w:t xml:space="preserve">  </w:t>
            </w:r>
            <w:proofErr w:type="spellStart"/>
            <w:r w:rsidR="00EF3893" w:rsidRPr="00EF3893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numerus</w:t>
            </w:r>
            <w:proofErr w:type="spellEnd"/>
            <w:r w:rsidR="00EF3893" w:rsidRPr="00EF3893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= Zahl</w:t>
            </w:r>
            <w:r w:rsidR="00EF3893">
              <w:rPr>
                <w:rFonts w:ascii="Calibri" w:hAnsi="Calibri" w:cs="Calibri"/>
                <w:lang w:val="de-DE"/>
              </w:rPr>
              <w:t xml:space="preserve"> </w:t>
            </w:r>
            <w:r w:rsidR="00B50392">
              <w:rPr>
                <w:rFonts w:ascii="Calibri" w:hAnsi="Calibri" w:cs="Calibri"/>
                <w:lang w:val="de-DE"/>
              </w:rPr>
              <w:t xml:space="preserve">                </w:t>
            </w:r>
            <w:proofErr w:type="spellStart"/>
            <w:r w:rsidR="00EF3893" w:rsidRPr="00EF3893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numeralis</w:t>
            </w:r>
            <w:proofErr w:type="spellEnd"/>
            <w:r w:rsidR="00EF3893" w:rsidRPr="00EF3893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= zur Zahl gehörig</w:t>
            </w:r>
            <w:r w:rsidR="00D541AF" w:rsidRPr="00E13613">
              <w:rPr>
                <w:rFonts w:ascii="Calibri" w:hAnsi="Calibri" w:cs="Calibri"/>
                <w:lang w:val="de-DE"/>
              </w:rPr>
              <w:t>:</w:t>
            </w:r>
          </w:p>
          <w:p w14:paraId="59AB2FBA" w14:textId="4331C98D" w:rsidR="009B42BF" w:rsidRPr="00E13613" w:rsidRDefault="00D541A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 </w:t>
            </w:r>
            <w:r w:rsidR="00B50392">
              <w:rPr>
                <w:rFonts w:ascii="Calibri" w:hAnsi="Calibri" w:cs="Calibri"/>
                <w:lang w:val="de-DE"/>
              </w:rPr>
              <w:t xml:space="preserve">        </w:t>
            </w:r>
            <w:r w:rsidRPr="00E13613">
              <w:rPr>
                <w:rFonts w:ascii="Calibri" w:hAnsi="Calibri" w:cs="Calibri"/>
                <w:lang w:val="de-DE"/>
              </w:rPr>
              <w:t>-</w:t>
            </w:r>
            <w:r w:rsidR="009B42BF" w:rsidRPr="00E13613">
              <w:rPr>
                <w:rFonts w:ascii="Calibri" w:hAnsi="Calibri" w:cs="Calibri"/>
                <w:lang w:val="de-DE"/>
              </w:rPr>
              <w:t xml:space="preserve"> Kardinalzahl </w:t>
            </w:r>
            <w:proofErr w:type="spellStart"/>
            <w:r w:rsidR="004B1946" w:rsidRPr="004B1946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cardo</w:t>
            </w:r>
            <w:proofErr w:type="spellEnd"/>
            <w:r w:rsidR="004B1946" w:rsidRPr="004B1946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= Türangel</w:t>
            </w:r>
            <w:r w:rsidR="004B1946">
              <w:rPr>
                <w:rFonts w:ascii="Calibri" w:hAnsi="Calibri" w:cs="Calibri"/>
                <w:lang w:val="de-DE"/>
              </w:rPr>
              <w:t xml:space="preserve"> (um die sich bekanntlich „alles dreht</w:t>
            </w:r>
            <w:proofErr w:type="gramStart"/>
            <w:r w:rsidR="004B1946">
              <w:rPr>
                <w:rFonts w:ascii="Calibri" w:hAnsi="Calibri" w:cs="Calibri"/>
                <w:lang w:val="de-DE"/>
              </w:rPr>
              <w:t xml:space="preserve">“)   </w:t>
            </w:r>
            <w:proofErr w:type="gramEnd"/>
            <w:r w:rsidR="004B1946">
              <w:rPr>
                <w:rFonts w:ascii="Calibri" w:hAnsi="Calibri" w:cs="Calibri"/>
                <w:lang w:val="de-DE"/>
              </w:rPr>
              <w:t xml:space="preserve">                   </w:t>
            </w:r>
            <w:proofErr w:type="spellStart"/>
            <w:r w:rsidR="004B1946" w:rsidRPr="004B1946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cardinalis</w:t>
            </w:r>
            <w:proofErr w:type="spellEnd"/>
            <w:r w:rsidR="004B1946" w:rsidRPr="004B1946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= zur Türangel gehörig</w:t>
            </w:r>
            <w:r w:rsidR="004B1946">
              <w:rPr>
                <w:rFonts w:ascii="Calibri" w:hAnsi="Calibri" w:cs="Calibri"/>
                <w:lang w:val="de-DE"/>
              </w:rPr>
              <w:t xml:space="preserve"> </w:t>
            </w:r>
            <w:r w:rsidR="009B42BF" w:rsidRPr="00E13613">
              <w:rPr>
                <w:rFonts w:ascii="Calibri" w:hAnsi="Calibri" w:cs="Calibri"/>
                <w:lang w:val="de-DE"/>
              </w:rPr>
              <w:t>(eins)</w:t>
            </w:r>
          </w:p>
          <w:p w14:paraId="1752D0AF" w14:textId="0F671B2C" w:rsidR="009B42BF" w:rsidRPr="00E13613" w:rsidRDefault="00CC1A8C" w:rsidP="004B194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  <w:r w:rsidR="00D541AF" w:rsidRPr="00E13613">
              <w:rPr>
                <w:rFonts w:ascii="Calibri" w:hAnsi="Calibri" w:cs="Calibri"/>
              </w:rPr>
              <w:t xml:space="preserve">- </w:t>
            </w:r>
            <w:proofErr w:type="spellStart"/>
            <w:r w:rsidR="009B42BF" w:rsidRPr="00E13613">
              <w:rPr>
                <w:rFonts w:ascii="Calibri" w:hAnsi="Calibri" w:cs="Calibri"/>
              </w:rPr>
              <w:t>Ordinalzahl</w:t>
            </w:r>
            <w:proofErr w:type="spellEnd"/>
            <w:r w:rsidR="009B42BF" w:rsidRPr="00E13613">
              <w:rPr>
                <w:rFonts w:ascii="Calibri" w:hAnsi="Calibri" w:cs="Calibri"/>
              </w:rPr>
              <w:t xml:space="preserve"> </w:t>
            </w:r>
            <w:r w:rsidR="007F3A33">
              <w:rPr>
                <w:rFonts w:ascii="Calibri" w:hAnsi="Calibri" w:cs="Calibri"/>
              </w:rPr>
              <w:t xml:space="preserve">   </w:t>
            </w:r>
            <w:r w:rsidR="004B1946" w:rsidRPr="004B1946">
              <w:rPr>
                <w:rFonts w:ascii="Calibri" w:hAnsi="Calibri" w:cs="Calibri"/>
                <w:b/>
                <w:bCs/>
                <w:i/>
                <w:iCs/>
              </w:rPr>
              <w:t>ordo = Rang</w:t>
            </w:r>
            <w:r w:rsidR="004B1946">
              <w:rPr>
                <w:rFonts w:ascii="Calibri" w:hAnsi="Calibri" w:cs="Calibri"/>
              </w:rPr>
              <w:t xml:space="preserve"> </w:t>
            </w:r>
            <w:r w:rsidR="009B42BF" w:rsidRPr="00E13613">
              <w:rPr>
                <w:rFonts w:ascii="Calibri" w:hAnsi="Calibri" w:cs="Calibri"/>
              </w:rPr>
              <w:t>(</w:t>
            </w:r>
            <w:proofErr w:type="spellStart"/>
            <w:r w:rsidR="009B42BF" w:rsidRPr="00E13613">
              <w:rPr>
                <w:rFonts w:ascii="Calibri" w:hAnsi="Calibri" w:cs="Calibri"/>
              </w:rPr>
              <w:t>erster</w:t>
            </w:r>
            <w:proofErr w:type="spellEnd"/>
            <w:r w:rsidR="009B42BF" w:rsidRPr="00E13613">
              <w:rPr>
                <w:rFonts w:ascii="Calibri" w:hAnsi="Calibri" w:cs="Calibri"/>
              </w:rPr>
              <w:t>)</w:t>
            </w:r>
          </w:p>
          <w:p w14:paraId="0EFCD00F" w14:textId="77777777" w:rsidR="00D541AF" w:rsidRPr="00E13613" w:rsidRDefault="00D541AF" w:rsidP="00D541AF">
            <w:pPr>
              <w:spacing w:after="0" w:line="240" w:lineRule="auto"/>
              <w:ind w:left="1140"/>
              <w:rPr>
                <w:rFonts w:ascii="Calibri" w:hAnsi="Calibri" w:cs="Calibri"/>
              </w:rPr>
            </w:pPr>
          </w:p>
          <w:p w14:paraId="5F1C90D4" w14:textId="62BD12B6" w:rsidR="009B42BF" w:rsidRPr="00E13613" w:rsidRDefault="009B42BF">
            <w:pPr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 xml:space="preserve">- </w:t>
            </w:r>
            <w:proofErr w:type="spellStart"/>
            <w:r w:rsidRPr="00E13613">
              <w:rPr>
                <w:rFonts w:ascii="Calibri" w:hAnsi="Calibri" w:cs="Calibri"/>
              </w:rPr>
              <w:t>Pronomen</w:t>
            </w:r>
            <w:proofErr w:type="spellEnd"/>
            <w:r w:rsidRPr="00E13613">
              <w:rPr>
                <w:rFonts w:ascii="Calibri" w:hAnsi="Calibri" w:cs="Calibri"/>
              </w:rPr>
              <w:t xml:space="preserve"> </w:t>
            </w:r>
            <w:r w:rsidR="007F3A33">
              <w:rPr>
                <w:rFonts w:ascii="Calibri" w:hAnsi="Calibri" w:cs="Calibri"/>
              </w:rPr>
              <w:t xml:space="preserve">   </w:t>
            </w:r>
            <w:r w:rsidR="004B1946" w:rsidRPr="004B1946">
              <w:rPr>
                <w:rFonts w:ascii="Calibri" w:hAnsi="Calibri" w:cs="Calibri"/>
                <w:b/>
                <w:bCs/>
                <w:i/>
                <w:iCs/>
              </w:rPr>
              <w:t>pro = für/</w:t>
            </w:r>
            <w:proofErr w:type="spellStart"/>
            <w:r w:rsidR="004B1946" w:rsidRPr="004B1946">
              <w:rPr>
                <w:rFonts w:ascii="Calibri" w:hAnsi="Calibri" w:cs="Calibri"/>
                <w:b/>
                <w:bCs/>
                <w:i/>
                <w:iCs/>
              </w:rPr>
              <w:t>anstatt</w:t>
            </w:r>
            <w:proofErr w:type="spellEnd"/>
            <w:r w:rsidR="004B1946">
              <w:rPr>
                <w:rFonts w:ascii="Calibri" w:hAnsi="Calibri" w:cs="Calibri"/>
              </w:rPr>
              <w:t xml:space="preserve"> </w:t>
            </w:r>
            <w:r w:rsidRPr="00E13613">
              <w:rPr>
                <w:rFonts w:ascii="Calibri" w:hAnsi="Calibri" w:cs="Calibri"/>
              </w:rPr>
              <w:t>(</w:t>
            </w:r>
            <w:proofErr w:type="spellStart"/>
            <w:r w:rsidRPr="00E13613">
              <w:rPr>
                <w:rFonts w:ascii="Calibri" w:hAnsi="Calibri" w:cs="Calibri"/>
              </w:rPr>
              <w:t>z.B.</w:t>
            </w:r>
            <w:proofErr w:type="spellEnd"/>
            <w:r w:rsidRPr="00E13613">
              <w:rPr>
                <w:rFonts w:ascii="Calibri" w:hAnsi="Calibri" w:cs="Calibri"/>
              </w:rPr>
              <w:t xml:space="preserve"> </w:t>
            </w:r>
            <w:proofErr w:type="spellStart"/>
            <w:r w:rsidR="001A5597" w:rsidRPr="00E13613">
              <w:rPr>
                <w:rFonts w:ascii="Calibri" w:hAnsi="Calibri" w:cs="Calibri"/>
              </w:rPr>
              <w:t>Personalpronomen</w:t>
            </w:r>
            <w:proofErr w:type="spellEnd"/>
            <w:r w:rsidR="004B1946">
              <w:rPr>
                <w:rFonts w:ascii="Calibri" w:hAnsi="Calibri" w:cs="Calibri"/>
              </w:rPr>
              <w:t xml:space="preserve"> </w:t>
            </w:r>
            <w:r w:rsidR="004B1946" w:rsidRPr="004B1946">
              <w:rPr>
                <w:rFonts w:ascii="Calibri" w:hAnsi="Calibri" w:cs="Calibri"/>
                <w:b/>
                <w:bCs/>
                <w:i/>
                <w:iCs/>
              </w:rPr>
              <w:t>persona = Person</w:t>
            </w:r>
            <w:r w:rsidR="00177D6D" w:rsidRPr="00E13613">
              <w:rPr>
                <w:rFonts w:ascii="Calibri" w:hAnsi="Calibri" w:cs="Calibri"/>
              </w:rPr>
              <w:t xml:space="preserve">: </w:t>
            </w:r>
            <w:proofErr w:type="spellStart"/>
            <w:r w:rsidR="00177D6D" w:rsidRPr="00E13613">
              <w:rPr>
                <w:rFonts w:ascii="Calibri" w:hAnsi="Calibri" w:cs="Calibri"/>
              </w:rPr>
              <w:t>wir</w:t>
            </w:r>
            <w:proofErr w:type="spellEnd"/>
            <w:r w:rsidR="00177D6D">
              <w:rPr>
                <w:rFonts w:ascii="Calibri" w:hAnsi="Calibri" w:cs="Calibri"/>
              </w:rPr>
              <w:t>)</w:t>
            </w:r>
          </w:p>
          <w:p w14:paraId="28D7D615" w14:textId="106516BA" w:rsidR="007F3A33" w:rsidRDefault="009B42BF">
            <w:pPr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 xml:space="preserve">- </w:t>
            </w:r>
            <w:proofErr w:type="gramStart"/>
            <w:r w:rsidRPr="00E13613">
              <w:rPr>
                <w:rFonts w:ascii="Calibri" w:hAnsi="Calibri" w:cs="Calibri"/>
              </w:rPr>
              <w:t xml:space="preserve">Artikel </w:t>
            </w:r>
            <w:r w:rsidR="0014679D">
              <w:rPr>
                <w:rFonts w:ascii="Calibri" w:hAnsi="Calibri" w:cs="Calibri"/>
              </w:rPr>
              <w:t xml:space="preserve"> </w:t>
            </w:r>
            <w:r w:rsidR="007F3A33" w:rsidRPr="007F3A33">
              <w:rPr>
                <w:rFonts w:ascii="Calibri" w:hAnsi="Calibri" w:cs="Calibri"/>
                <w:b/>
                <w:bCs/>
                <w:i/>
                <w:iCs/>
              </w:rPr>
              <w:t>articulus</w:t>
            </w:r>
            <w:proofErr w:type="gramEnd"/>
            <w:r w:rsidR="007F3A33" w:rsidRPr="007F3A33">
              <w:rPr>
                <w:rFonts w:ascii="Calibri" w:hAnsi="Calibri" w:cs="Calibri"/>
                <w:b/>
                <w:bCs/>
                <w:i/>
                <w:iCs/>
              </w:rPr>
              <w:t xml:space="preserve"> = </w:t>
            </w:r>
            <w:proofErr w:type="spellStart"/>
            <w:r w:rsidR="007F3A33" w:rsidRPr="007F3A33">
              <w:rPr>
                <w:rFonts w:ascii="Calibri" w:hAnsi="Calibri" w:cs="Calibri"/>
                <w:b/>
                <w:bCs/>
                <w:i/>
                <w:iCs/>
              </w:rPr>
              <w:t>Gelenk</w:t>
            </w:r>
            <w:proofErr w:type="spellEnd"/>
          </w:p>
          <w:p w14:paraId="65ED0B40" w14:textId="1D902663" w:rsidR="009B42BF" w:rsidRPr="00E13613" w:rsidRDefault="007F3A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</w:t>
            </w:r>
            <w:r w:rsidR="0014679D">
              <w:rPr>
                <w:rFonts w:ascii="Calibri" w:hAnsi="Calibri" w:cs="Calibri"/>
              </w:rPr>
              <w:t xml:space="preserve">- </w:t>
            </w:r>
            <w:proofErr w:type="spellStart"/>
            <w:r w:rsidR="009B42BF" w:rsidRPr="00E13613">
              <w:rPr>
                <w:rFonts w:ascii="Calibri" w:hAnsi="Calibri" w:cs="Calibri"/>
              </w:rPr>
              <w:t>bestimmter</w:t>
            </w:r>
            <w:proofErr w:type="spellEnd"/>
            <w:r w:rsidR="009B42BF" w:rsidRPr="00E13613">
              <w:rPr>
                <w:rFonts w:ascii="Calibri" w:hAnsi="Calibri" w:cs="Calibri"/>
              </w:rPr>
              <w:t xml:space="preserve"> A. (der)</w:t>
            </w:r>
          </w:p>
          <w:p w14:paraId="07D78A63" w14:textId="4D9FBF46" w:rsidR="009B42BF" w:rsidRPr="00E13613" w:rsidRDefault="009B42BF" w:rsidP="004B1946">
            <w:pPr>
              <w:rPr>
                <w:rFonts w:ascii="Calibri" w:hAnsi="Calibri" w:cs="Calibri"/>
                <w:szCs w:val="24"/>
              </w:rPr>
            </w:pPr>
            <w:r w:rsidRPr="00E13613">
              <w:rPr>
                <w:rFonts w:ascii="Calibri" w:hAnsi="Calibri" w:cs="Calibri"/>
              </w:rPr>
              <w:t xml:space="preserve">               </w:t>
            </w:r>
            <w:r w:rsidR="0014679D">
              <w:rPr>
                <w:rFonts w:ascii="Calibri" w:hAnsi="Calibri" w:cs="Calibri"/>
              </w:rPr>
              <w:t xml:space="preserve"> </w:t>
            </w:r>
            <w:r w:rsidRPr="00E13613">
              <w:rPr>
                <w:rFonts w:ascii="Calibri" w:hAnsi="Calibri" w:cs="Calibri"/>
              </w:rPr>
              <w:t xml:space="preserve">- </w:t>
            </w:r>
            <w:proofErr w:type="spellStart"/>
            <w:r w:rsidRPr="00E13613">
              <w:rPr>
                <w:rFonts w:ascii="Calibri" w:hAnsi="Calibri" w:cs="Calibri"/>
              </w:rPr>
              <w:t>unbestimmter</w:t>
            </w:r>
            <w:proofErr w:type="spellEnd"/>
            <w:r w:rsidRPr="00E13613">
              <w:rPr>
                <w:rFonts w:ascii="Calibri" w:hAnsi="Calibri" w:cs="Calibri"/>
              </w:rPr>
              <w:t xml:space="preserve"> A. (</w:t>
            </w:r>
            <w:proofErr w:type="spellStart"/>
            <w:r w:rsidRPr="00E13613">
              <w:rPr>
                <w:rFonts w:ascii="Calibri" w:hAnsi="Calibri" w:cs="Calibri"/>
              </w:rPr>
              <w:t>ein</w:t>
            </w:r>
            <w:proofErr w:type="spellEnd"/>
            <w:r w:rsidRPr="00E13613">
              <w:rPr>
                <w:rFonts w:ascii="Calibri" w:hAnsi="Calibri" w:cs="Calibri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BAB9" w14:textId="3DC20173" w:rsidR="009B42BF" w:rsidRPr="00E13613" w:rsidRDefault="009B42BF">
            <w:pPr>
              <w:rPr>
                <w:rFonts w:ascii="Calibri" w:hAnsi="Calibri" w:cs="Calibri"/>
                <w:szCs w:val="24"/>
              </w:rPr>
            </w:pPr>
            <w:r w:rsidRPr="00E13613">
              <w:rPr>
                <w:rFonts w:ascii="Calibri" w:hAnsi="Calibri" w:cs="Calibri"/>
              </w:rPr>
              <w:t xml:space="preserve">- Adverb </w:t>
            </w:r>
            <w:r w:rsidR="00A749F3">
              <w:rPr>
                <w:rFonts w:ascii="Calibri" w:hAnsi="Calibri" w:cs="Calibri"/>
              </w:rPr>
              <w:t xml:space="preserve">  </w:t>
            </w:r>
            <w:r w:rsidR="00A749F3" w:rsidRPr="00A749F3">
              <w:rPr>
                <w:rFonts w:ascii="Calibri" w:hAnsi="Calibri" w:cs="Calibri"/>
                <w:b/>
                <w:bCs/>
                <w:i/>
                <w:iCs/>
              </w:rPr>
              <w:t xml:space="preserve">ad verbum = </w:t>
            </w:r>
            <w:proofErr w:type="spellStart"/>
            <w:r w:rsidR="00A749F3" w:rsidRPr="00A749F3">
              <w:rPr>
                <w:rFonts w:ascii="Calibri" w:hAnsi="Calibri" w:cs="Calibri"/>
                <w:b/>
                <w:bCs/>
                <w:i/>
                <w:iCs/>
              </w:rPr>
              <w:t>zum</w:t>
            </w:r>
            <w:proofErr w:type="spellEnd"/>
            <w:r w:rsidR="00A749F3" w:rsidRPr="00A749F3">
              <w:rPr>
                <w:rFonts w:ascii="Calibri" w:hAnsi="Calibri" w:cs="Calibri"/>
                <w:b/>
                <w:bCs/>
                <w:i/>
                <w:iCs/>
              </w:rPr>
              <w:t xml:space="preserve"> Verb</w:t>
            </w:r>
            <w:r w:rsidR="00A749F3">
              <w:rPr>
                <w:rFonts w:ascii="Calibri" w:hAnsi="Calibri" w:cs="Calibri"/>
              </w:rPr>
              <w:t xml:space="preserve"> </w:t>
            </w:r>
            <w:r w:rsidRPr="00E13613">
              <w:rPr>
                <w:rFonts w:ascii="Calibri" w:hAnsi="Calibri" w:cs="Calibri"/>
              </w:rPr>
              <w:t>(</w:t>
            </w:r>
            <w:proofErr w:type="spellStart"/>
            <w:r w:rsidRPr="00E13613">
              <w:rPr>
                <w:rFonts w:ascii="Calibri" w:hAnsi="Calibri" w:cs="Calibri"/>
              </w:rPr>
              <w:t>gern</w:t>
            </w:r>
            <w:proofErr w:type="spellEnd"/>
            <w:r w:rsidRPr="00E13613">
              <w:rPr>
                <w:rFonts w:ascii="Calibri" w:hAnsi="Calibri" w:cs="Calibri"/>
              </w:rPr>
              <w:t>)</w:t>
            </w:r>
          </w:p>
          <w:p w14:paraId="4BDC4557" w14:textId="6DA1FB09" w:rsidR="009B42BF" w:rsidRDefault="009B42BF">
            <w:pPr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 xml:space="preserve">- </w:t>
            </w:r>
            <w:proofErr w:type="spellStart"/>
            <w:r w:rsidRPr="00E13613">
              <w:rPr>
                <w:rFonts w:ascii="Calibri" w:hAnsi="Calibri" w:cs="Calibri"/>
              </w:rPr>
              <w:t>Präposition</w:t>
            </w:r>
            <w:proofErr w:type="spellEnd"/>
            <w:r w:rsidRPr="00E13613">
              <w:rPr>
                <w:rFonts w:ascii="Calibri" w:hAnsi="Calibri" w:cs="Calibri"/>
              </w:rPr>
              <w:t xml:space="preserve"> </w:t>
            </w:r>
            <w:proofErr w:type="spellStart"/>
            <w:r w:rsidR="00A749F3">
              <w:rPr>
                <w:rFonts w:ascii="Calibri" w:hAnsi="Calibri" w:cs="Calibri"/>
                <w:b/>
                <w:bCs/>
                <w:i/>
                <w:iCs/>
              </w:rPr>
              <w:t>praepónere</w:t>
            </w:r>
            <w:proofErr w:type="spellEnd"/>
            <w:r w:rsidR="00A749F3">
              <w:rPr>
                <w:rFonts w:ascii="Calibri" w:hAnsi="Calibri" w:cs="Calibri"/>
                <w:b/>
                <w:bCs/>
                <w:i/>
                <w:iCs/>
              </w:rPr>
              <w:t xml:space="preserve"> = </w:t>
            </w:r>
            <w:proofErr w:type="spellStart"/>
            <w:r w:rsidR="00A749F3">
              <w:rPr>
                <w:rFonts w:ascii="Calibri" w:hAnsi="Calibri" w:cs="Calibri"/>
                <w:b/>
                <w:bCs/>
                <w:i/>
                <w:iCs/>
              </w:rPr>
              <w:t>voranstellen</w:t>
            </w:r>
            <w:proofErr w:type="spellEnd"/>
            <w:r w:rsidR="00A749F3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="00A749F3">
              <w:rPr>
                <w:rFonts w:ascii="Calibri" w:hAnsi="Calibri" w:cs="Calibri"/>
              </w:rPr>
              <w:t>(</w:t>
            </w:r>
            <w:proofErr w:type="spellStart"/>
            <w:r w:rsidR="00A749F3">
              <w:rPr>
                <w:rFonts w:ascii="Calibri" w:hAnsi="Calibri" w:cs="Calibri"/>
              </w:rPr>
              <w:t>Präpositionen</w:t>
            </w:r>
            <w:proofErr w:type="spellEnd"/>
            <w:r w:rsidR="00A749F3">
              <w:rPr>
                <w:rFonts w:ascii="Calibri" w:hAnsi="Calibri" w:cs="Calibri"/>
              </w:rPr>
              <w:t xml:space="preserve"> </w:t>
            </w:r>
            <w:proofErr w:type="spellStart"/>
            <w:r w:rsidR="00A749F3">
              <w:rPr>
                <w:rFonts w:ascii="Calibri" w:hAnsi="Calibri" w:cs="Calibri"/>
              </w:rPr>
              <w:t>sind</w:t>
            </w:r>
            <w:proofErr w:type="spellEnd"/>
            <w:r w:rsidR="00A749F3">
              <w:rPr>
                <w:rFonts w:ascii="Calibri" w:hAnsi="Calibri" w:cs="Calibri"/>
              </w:rPr>
              <w:t xml:space="preserve"> </w:t>
            </w:r>
            <w:proofErr w:type="spellStart"/>
            <w:r w:rsidR="00A749F3">
              <w:rPr>
                <w:rFonts w:ascii="Calibri" w:hAnsi="Calibri" w:cs="Calibri"/>
              </w:rPr>
              <w:t>Nomen</w:t>
            </w:r>
            <w:proofErr w:type="spellEnd"/>
            <w:r w:rsidR="00A749F3">
              <w:rPr>
                <w:rFonts w:ascii="Calibri" w:hAnsi="Calibri" w:cs="Calibri"/>
              </w:rPr>
              <w:t xml:space="preserve"> </w:t>
            </w:r>
            <w:proofErr w:type="spellStart"/>
            <w:r w:rsidR="00A749F3">
              <w:rPr>
                <w:rFonts w:ascii="Calibri" w:hAnsi="Calibri" w:cs="Calibri"/>
              </w:rPr>
              <w:t>z.B.</w:t>
            </w:r>
            <w:proofErr w:type="spellEnd"/>
            <w:r w:rsidR="00A749F3">
              <w:rPr>
                <w:rFonts w:ascii="Calibri" w:hAnsi="Calibri" w:cs="Calibri"/>
              </w:rPr>
              <w:t xml:space="preserve"> “</w:t>
            </w:r>
            <w:proofErr w:type="spellStart"/>
            <w:r w:rsidR="00A749F3">
              <w:rPr>
                <w:rFonts w:ascii="Calibri" w:hAnsi="Calibri" w:cs="Calibri"/>
              </w:rPr>
              <w:t>vorangestellt</w:t>
            </w:r>
            <w:proofErr w:type="spellEnd"/>
            <w:r w:rsidR="00A749F3">
              <w:rPr>
                <w:rFonts w:ascii="Calibri" w:hAnsi="Calibri" w:cs="Calibri"/>
              </w:rPr>
              <w:t xml:space="preserve">” </w:t>
            </w:r>
            <w:r w:rsidRPr="00E13613">
              <w:rPr>
                <w:rFonts w:ascii="Calibri" w:hAnsi="Calibri" w:cs="Calibri"/>
              </w:rPr>
              <w:t>(in, an, auf)</w:t>
            </w:r>
          </w:p>
          <w:p w14:paraId="4E45BB36" w14:textId="7BD54C11" w:rsidR="00177D6D" w:rsidRDefault="009B42B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- </w:t>
            </w:r>
            <w:r w:rsidR="00E85B47" w:rsidRPr="00E13613">
              <w:rPr>
                <w:rFonts w:ascii="Calibri" w:hAnsi="Calibri" w:cs="Calibri"/>
                <w:lang w:val="de-DE"/>
              </w:rPr>
              <w:t>Junktion</w:t>
            </w:r>
            <w:r w:rsidR="00177D6D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177D6D" w:rsidRPr="00177D6D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iungere</w:t>
            </w:r>
            <w:proofErr w:type="spellEnd"/>
            <w:r w:rsidR="00177D6D" w:rsidRPr="00177D6D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= verbinden</w:t>
            </w:r>
            <w:r w:rsidR="00E85B47" w:rsidRPr="00E13613">
              <w:rPr>
                <w:rFonts w:ascii="Calibri" w:hAnsi="Calibri" w:cs="Calibri"/>
                <w:lang w:val="de-DE"/>
              </w:rPr>
              <w:t>:</w:t>
            </w:r>
          </w:p>
          <w:p w14:paraId="02320A41" w14:textId="337D70C2" w:rsidR="00B50392" w:rsidRDefault="0058078E">
            <w:pPr>
              <w:rPr>
                <w:rFonts w:ascii="Calibri" w:hAnsi="Calibri" w:cs="Calibri"/>
                <w:b/>
                <w:bCs/>
                <w:i/>
                <w:iCs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               </w:t>
            </w:r>
            <w:r w:rsidR="00E85B47" w:rsidRPr="00E13613">
              <w:rPr>
                <w:rFonts w:ascii="Calibri" w:hAnsi="Calibri" w:cs="Calibri"/>
                <w:lang w:val="de-DE"/>
              </w:rPr>
              <w:t>-</w:t>
            </w:r>
            <w:r w:rsidR="009B42BF" w:rsidRPr="00E13613">
              <w:rPr>
                <w:rFonts w:ascii="Calibri" w:hAnsi="Calibri" w:cs="Calibri"/>
                <w:lang w:val="de-DE"/>
              </w:rPr>
              <w:t xml:space="preserve">Konjunktion </w:t>
            </w:r>
            <w:proofErr w:type="spellStart"/>
            <w:r w:rsidR="00177D6D" w:rsidRPr="00177D6D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con</w:t>
            </w:r>
            <w:proofErr w:type="spellEnd"/>
            <w:r w:rsidR="00177D6D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</w:t>
            </w:r>
            <w:r w:rsidR="00177D6D" w:rsidRPr="00177D6D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=</w:t>
            </w:r>
            <w:r w:rsidR="00177D6D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</w:t>
            </w:r>
            <w:r w:rsidR="00177D6D" w:rsidRPr="00177D6D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cum</w:t>
            </w:r>
            <w:r w:rsidR="00177D6D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</w:t>
            </w:r>
            <w:r w:rsidR="00177D6D" w:rsidRPr="00177D6D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=</w:t>
            </w:r>
            <w:r w:rsidR="00CC1A8C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</w:t>
            </w:r>
          </w:p>
          <w:p w14:paraId="5C5CF771" w14:textId="091EEB35" w:rsidR="009B42BF" w:rsidRPr="00E13613" w:rsidRDefault="00CC1A8C">
            <w:pPr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                  </w:t>
            </w:r>
            <w:r w:rsidR="00177D6D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</w:t>
            </w:r>
            <w:r w:rsidR="00177D6D" w:rsidRPr="00177D6D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zusammen</w:t>
            </w:r>
            <w:r w:rsidR="00177D6D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/</w:t>
            </w:r>
            <w:r w:rsidR="00177D6D" w:rsidRPr="00177D6D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mit</w:t>
            </w:r>
            <w:r w:rsidR="00177D6D">
              <w:rPr>
                <w:rFonts w:ascii="Calibri" w:hAnsi="Calibri" w:cs="Calibri"/>
                <w:lang w:val="de-DE"/>
              </w:rPr>
              <w:t xml:space="preserve"> </w:t>
            </w:r>
            <w:r w:rsidR="009B42BF" w:rsidRPr="00E13613">
              <w:rPr>
                <w:rFonts w:ascii="Calibri" w:hAnsi="Calibri" w:cs="Calibri"/>
                <w:lang w:val="de-DE"/>
              </w:rPr>
              <w:t>(und, oder)</w:t>
            </w:r>
          </w:p>
          <w:p w14:paraId="502F1A41" w14:textId="281D8BF8" w:rsidR="001A5597" w:rsidRDefault="001A5597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                          (HS+HS: Satzreihe)</w:t>
            </w:r>
          </w:p>
          <w:p w14:paraId="758D85E9" w14:textId="486F44CB" w:rsidR="009B42BF" w:rsidRPr="00E13613" w:rsidRDefault="0058078E">
            <w:pPr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               </w:t>
            </w:r>
            <w:r w:rsidR="001344EB" w:rsidRPr="00E13613">
              <w:rPr>
                <w:rFonts w:ascii="Calibri" w:hAnsi="Calibri" w:cs="Calibri"/>
                <w:lang w:val="de-DE"/>
              </w:rPr>
              <w:t>- Subjunktion</w:t>
            </w:r>
            <w:r w:rsidR="00177D6D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177D6D">
              <w:rPr>
                <w:rFonts w:ascii="Calibri" w:hAnsi="Calibri" w:cs="Calibri"/>
                <w:b/>
                <w:bCs/>
                <w:lang w:val="de-DE"/>
              </w:rPr>
              <w:t>sub</w:t>
            </w:r>
            <w:proofErr w:type="spellEnd"/>
            <w:r w:rsidR="00177D6D">
              <w:rPr>
                <w:rFonts w:ascii="Calibri" w:hAnsi="Calibri" w:cs="Calibri"/>
                <w:b/>
                <w:bCs/>
                <w:lang w:val="de-DE"/>
              </w:rPr>
              <w:t xml:space="preserve"> = unter</w:t>
            </w:r>
            <w:r>
              <w:rPr>
                <w:rFonts w:ascii="Calibri" w:hAnsi="Calibri" w:cs="Calibri"/>
                <w:b/>
                <w:bCs/>
                <w:lang w:val="de-DE"/>
              </w:rPr>
              <w:t xml:space="preserve"> </w:t>
            </w:r>
            <w:r w:rsidR="009B42BF" w:rsidRPr="00E13613">
              <w:rPr>
                <w:rFonts w:ascii="Calibri" w:hAnsi="Calibri" w:cs="Calibri"/>
                <w:lang w:val="de-DE"/>
              </w:rPr>
              <w:t>(dass,</w:t>
            </w:r>
            <w:r>
              <w:rPr>
                <w:rFonts w:ascii="Calibri" w:hAnsi="Calibri" w:cs="Calibri"/>
                <w:lang w:val="de-DE"/>
              </w:rPr>
              <w:t xml:space="preserve"> we</w:t>
            </w:r>
            <w:r w:rsidR="009B42BF" w:rsidRPr="00E13613">
              <w:rPr>
                <w:rFonts w:ascii="Calibri" w:hAnsi="Calibri" w:cs="Calibri"/>
                <w:lang w:val="de-DE"/>
              </w:rPr>
              <w:t>il)</w:t>
            </w:r>
          </w:p>
          <w:p w14:paraId="3CA6D401" w14:textId="12BA198F" w:rsidR="001A5597" w:rsidRPr="00E13613" w:rsidRDefault="001A5597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                           (HS+NS: Satzgefüge)</w:t>
            </w:r>
          </w:p>
          <w:p w14:paraId="028B402B" w14:textId="662725EC" w:rsidR="00CC1A8C" w:rsidRDefault="00D541A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- </w:t>
            </w:r>
            <w:r w:rsidR="0058078E">
              <w:rPr>
                <w:rFonts w:ascii="Calibri" w:hAnsi="Calibri" w:cs="Calibri"/>
                <w:lang w:val="de-DE"/>
              </w:rPr>
              <w:t xml:space="preserve">(die) </w:t>
            </w:r>
            <w:r w:rsidRPr="00E13613">
              <w:rPr>
                <w:rFonts w:ascii="Calibri" w:hAnsi="Calibri" w:cs="Calibri"/>
                <w:lang w:val="de-DE"/>
              </w:rPr>
              <w:t>Partikel</w:t>
            </w:r>
            <w:r w:rsidR="00CC1A8C">
              <w:rPr>
                <w:rFonts w:ascii="Calibri" w:hAnsi="Calibri" w:cs="Calibri"/>
                <w:lang w:val="de-DE"/>
              </w:rPr>
              <w:t xml:space="preserve"> </w:t>
            </w:r>
            <w:r w:rsidR="0058078E">
              <w:rPr>
                <w:rFonts w:ascii="Calibri" w:hAnsi="Calibri" w:cs="Calibri"/>
                <w:lang w:val="de-DE"/>
              </w:rPr>
              <w:t xml:space="preserve">  </w:t>
            </w:r>
            <w:proofErr w:type="spellStart"/>
            <w:r w:rsidR="00CC1A8C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particula</w:t>
            </w:r>
            <w:proofErr w:type="spellEnd"/>
            <w:r w:rsidR="00CC1A8C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= Teilchen</w:t>
            </w:r>
            <w:r w:rsidR="00D86218" w:rsidRPr="00E13613">
              <w:rPr>
                <w:rFonts w:ascii="Calibri" w:hAnsi="Calibri" w:cs="Calibri"/>
                <w:lang w:val="de-DE"/>
              </w:rPr>
              <w:t xml:space="preserve">: </w:t>
            </w:r>
          </w:p>
          <w:p w14:paraId="41C72AD0" w14:textId="7ACF18EC" w:rsidR="00B50392" w:rsidRDefault="00CC1A8C">
            <w:pPr>
              <w:rPr>
                <w:rFonts w:ascii="Calibri" w:hAnsi="Calibri" w:cs="Calibri"/>
                <w:b/>
                <w:bCs/>
                <w:i/>
                <w:iCs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                  </w:t>
            </w:r>
            <w:r w:rsidR="009B42BF" w:rsidRPr="00E13613">
              <w:rPr>
                <w:rFonts w:ascii="Calibri" w:hAnsi="Calibri" w:cs="Calibri"/>
                <w:lang w:val="de-DE"/>
              </w:rPr>
              <w:t xml:space="preserve">- </w:t>
            </w:r>
            <w:r w:rsidR="00E85B47" w:rsidRPr="00E13613">
              <w:rPr>
                <w:rFonts w:ascii="Calibri" w:hAnsi="Calibri" w:cs="Calibri"/>
                <w:lang w:val="de-DE"/>
              </w:rPr>
              <w:t xml:space="preserve">Negationspartikel </w:t>
            </w:r>
            <w:proofErr w:type="spellStart"/>
            <w:r w:rsidRPr="00CC1A8C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negare</w:t>
            </w:r>
            <w:proofErr w:type="spellEnd"/>
            <w:r w:rsidRPr="00CC1A8C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= </w:t>
            </w:r>
          </w:p>
          <w:p w14:paraId="51573002" w14:textId="57412FAE" w:rsidR="009B42BF" w:rsidRPr="00E13613" w:rsidRDefault="00B50392">
            <w:pPr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                 </w:t>
            </w:r>
            <w:r w:rsidR="0058078E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  </w:t>
            </w:r>
            <w:proofErr w:type="gramStart"/>
            <w:r w:rsidR="00CC1A8C" w:rsidRPr="00CC1A8C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verneinen</w:t>
            </w:r>
            <w:r w:rsidR="00883C4F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</w:t>
            </w:r>
            <w:r w:rsidR="00CC1A8C">
              <w:rPr>
                <w:rFonts w:ascii="Calibri" w:hAnsi="Calibri" w:cs="Calibri"/>
                <w:lang w:val="de-DE"/>
              </w:rPr>
              <w:t xml:space="preserve"> </w:t>
            </w:r>
            <w:r w:rsidR="00E85B47" w:rsidRPr="00E13613">
              <w:rPr>
                <w:rFonts w:ascii="Calibri" w:hAnsi="Calibri" w:cs="Calibri"/>
                <w:lang w:val="de-DE"/>
              </w:rPr>
              <w:t>(</w:t>
            </w:r>
            <w:proofErr w:type="gramEnd"/>
            <w:r w:rsidR="00E85B47" w:rsidRPr="00E13613">
              <w:rPr>
                <w:rFonts w:ascii="Calibri" w:hAnsi="Calibri" w:cs="Calibri"/>
                <w:lang w:val="de-DE"/>
              </w:rPr>
              <w:t>nicht)</w:t>
            </w:r>
          </w:p>
          <w:p w14:paraId="18D99A04" w14:textId="54622FEE" w:rsidR="009B42BF" w:rsidRPr="00E13613" w:rsidRDefault="00D86218">
            <w:pPr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 xml:space="preserve">                 </w:t>
            </w:r>
            <w:r w:rsidR="009B42BF" w:rsidRPr="00E13613">
              <w:rPr>
                <w:rFonts w:ascii="Calibri" w:hAnsi="Calibri" w:cs="Calibri"/>
              </w:rPr>
              <w:t xml:space="preserve">- </w:t>
            </w:r>
            <w:proofErr w:type="spellStart"/>
            <w:r w:rsidRPr="00E13613">
              <w:rPr>
                <w:rFonts w:ascii="Calibri" w:hAnsi="Calibri" w:cs="Calibri"/>
              </w:rPr>
              <w:t>Antwortpartikel</w:t>
            </w:r>
            <w:proofErr w:type="spellEnd"/>
            <w:r w:rsidRPr="00E13613">
              <w:rPr>
                <w:rFonts w:ascii="Calibri" w:hAnsi="Calibri" w:cs="Calibri"/>
              </w:rPr>
              <w:t xml:space="preserve"> </w:t>
            </w:r>
            <w:r w:rsidR="009B42BF" w:rsidRPr="00E13613">
              <w:rPr>
                <w:rFonts w:ascii="Calibri" w:hAnsi="Calibri" w:cs="Calibri"/>
              </w:rPr>
              <w:t>(</w:t>
            </w:r>
            <w:r w:rsidRPr="00E13613">
              <w:rPr>
                <w:rFonts w:ascii="Calibri" w:hAnsi="Calibri" w:cs="Calibri"/>
              </w:rPr>
              <w:t xml:space="preserve">ja, </w:t>
            </w:r>
            <w:proofErr w:type="spellStart"/>
            <w:r w:rsidRPr="00E13613">
              <w:rPr>
                <w:rFonts w:ascii="Calibri" w:hAnsi="Calibri" w:cs="Calibri"/>
              </w:rPr>
              <w:t>nein</w:t>
            </w:r>
            <w:proofErr w:type="spellEnd"/>
            <w:r w:rsidR="009B42BF" w:rsidRPr="00E13613">
              <w:rPr>
                <w:rFonts w:ascii="Calibri" w:hAnsi="Calibri" w:cs="Calibri"/>
              </w:rPr>
              <w:t>)</w:t>
            </w:r>
          </w:p>
          <w:p w14:paraId="55D5AB01" w14:textId="295DB105" w:rsidR="00D86218" w:rsidRPr="00E13613" w:rsidRDefault="00D86218">
            <w:pPr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 xml:space="preserve">                 - </w:t>
            </w:r>
            <w:proofErr w:type="spellStart"/>
            <w:r w:rsidRPr="00E13613">
              <w:rPr>
                <w:rFonts w:ascii="Calibri" w:hAnsi="Calibri" w:cs="Calibri"/>
              </w:rPr>
              <w:t>u.a.</w:t>
            </w:r>
            <w:proofErr w:type="spellEnd"/>
          </w:p>
          <w:p w14:paraId="78AAD8B0" w14:textId="69824B44" w:rsidR="009B42BF" w:rsidRPr="00E13613" w:rsidRDefault="00D86218" w:rsidP="004B1946">
            <w:pPr>
              <w:rPr>
                <w:rFonts w:ascii="Calibri" w:hAnsi="Calibri" w:cs="Calibri"/>
                <w:szCs w:val="24"/>
              </w:rPr>
            </w:pPr>
            <w:r w:rsidRPr="00E13613">
              <w:rPr>
                <w:rFonts w:ascii="Calibri" w:hAnsi="Calibri" w:cs="Calibri"/>
              </w:rPr>
              <w:t xml:space="preserve">- </w:t>
            </w:r>
            <w:proofErr w:type="spellStart"/>
            <w:r w:rsidRPr="00E13613">
              <w:rPr>
                <w:rFonts w:ascii="Calibri" w:hAnsi="Calibri" w:cs="Calibri"/>
              </w:rPr>
              <w:t>Interjektion</w:t>
            </w:r>
            <w:proofErr w:type="spellEnd"/>
            <w:r w:rsidRPr="00E13613">
              <w:rPr>
                <w:rFonts w:ascii="Calibri" w:hAnsi="Calibri" w:cs="Calibri"/>
              </w:rPr>
              <w:t xml:space="preserve"> </w:t>
            </w:r>
            <w:proofErr w:type="spellStart"/>
            <w:r w:rsidR="00CC1A8C" w:rsidRPr="00CC1A8C">
              <w:rPr>
                <w:rFonts w:ascii="Calibri" w:hAnsi="Calibri" w:cs="Calibri"/>
                <w:b/>
                <w:bCs/>
                <w:i/>
                <w:iCs/>
              </w:rPr>
              <w:t>inter</w:t>
            </w:r>
            <w:r w:rsidR="00883C4F">
              <w:rPr>
                <w:rFonts w:ascii="Calibri" w:hAnsi="Calibri" w:cs="Calibri"/>
                <w:b/>
                <w:bCs/>
                <w:i/>
                <w:iCs/>
              </w:rPr>
              <w:t>í</w:t>
            </w:r>
            <w:r w:rsidR="00CC1A8C" w:rsidRPr="00CC1A8C">
              <w:rPr>
                <w:rFonts w:ascii="Calibri" w:hAnsi="Calibri" w:cs="Calibri"/>
                <w:b/>
                <w:bCs/>
                <w:i/>
                <w:iCs/>
              </w:rPr>
              <w:t>cere</w:t>
            </w:r>
            <w:proofErr w:type="spellEnd"/>
            <w:r w:rsidR="00CC1A8C">
              <w:rPr>
                <w:rFonts w:ascii="Calibri" w:hAnsi="Calibri" w:cs="Calibri"/>
              </w:rPr>
              <w:t xml:space="preserve"> (</w:t>
            </w:r>
            <w:proofErr w:type="spellStart"/>
            <w:r w:rsidR="00CC1A8C">
              <w:rPr>
                <w:rFonts w:ascii="Calibri" w:hAnsi="Calibri" w:cs="Calibri"/>
              </w:rPr>
              <w:t>sprich</w:t>
            </w:r>
            <w:proofErr w:type="spellEnd"/>
            <w:r w:rsidR="00CC1A8C">
              <w:rPr>
                <w:rFonts w:ascii="Calibri" w:hAnsi="Calibri" w:cs="Calibri"/>
              </w:rPr>
              <w:t xml:space="preserve">: </w:t>
            </w:r>
            <w:proofErr w:type="spellStart"/>
            <w:r w:rsidR="00CC1A8C">
              <w:rPr>
                <w:rFonts w:ascii="Calibri" w:hAnsi="Calibri" w:cs="Calibri"/>
              </w:rPr>
              <w:t>interíkere</w:t>
            </w:r>
            <w:proofErr w:type="spellEnd"/>
            <w:r w:rsidR="00CC1A8C">
              <w:rPr>
                <w:rFonts w:ascii="Calibri" w:hAnsi="Calibri" w:cs="Calibri"/>
              </w:rPr>
              <w:t xml:space="preserve">) </w:t>
            </w:r>
            <w:proofErr w:type="spellStart"/>
            <w:r w:rsidR="00CC1A8C" w:rsidRPr="00CC1A8C">
              <w:rPr>
                <w:rFonts w:ascii="Calibri" w:hAnsi="Calibri" w:cs="Calibri"/>
                <w:b/>
                <w:bCs/>
                <w:i/>
                <w:iCs/>
              </w:rPr>
              <w:t>dazwischenwerfen</w:t>
            </w:r>
            <w:proofErr w:type="spellEnd"/>
            <w:r w:rsidR="00CC1A8C" w:rsidRPr="00CC1A8C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E13613">
              <w:rPr>
                <w:rFonts w:ascii="Calibri" w:hAnsi="Calibri" w:cs="Calibri"/>
              </w:rPr>
              <w:t xml:space="preserve">(ach, </w:t>
            </w:r>
            <w:proofErr w:type="spellStart"/>
            <w:r w:rsidRPr="00E13613">
              <w:rPr>
                <w:rFonts w:ascii="Calibri" w:hAnsi="Calibri" w:cs="Calibri"/>
              </w:rPr>
              <w:t>hurra</w:t>
            </w:r>
            <w:proofErr w:type="spellEnd"/>
            <w:r w:rsidRPr="00E13613">
              <w:rPr>
                <w:rFonts w:ascii="Calibri" w:hAnsi="Calibri" w:cs="Calibri"/>
              </w:rPr>
              <w:t>, oh)</w:t>
            </w:r>
          </w:p>
        </w:tc>
      </w:tr>
      <w:tr w:rsidR="009B42BF" w14:paraId="64B7B268" w14:textId="77777777" w:rsidTr="00855A25">
        <w:trPr>
          <w:trHeight w:val="351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53F5" w14:textId="5C7EB9E3" w:rsidR="00855A25" w:rsidRDefault="009B42BF">
            <w:pPr>
              <w:rPr>
                <w:rFonts w:ascii="Calibri" w:hAnsi="Calibri" w:cs="Calibri"/>
                <w:i/>
                <w:iCs/>
                <w:lang w:val="de-DE"/>
              </w:rPr>
            </w:pPr>
            <w:r w:rsidRPr="00E13613">
              <w:rPr>
                <w:rFonts w:ascii="Calibri" w:hAnsi="Calibri" w:cs="Calibri"/>
                <w:u w:val="single"/>
                <w:lang w:val="de-DE"/>
              </w:rPr>
              <w:t>Konjugierbare Wörter (=</w:t>
            </w:r>
            <w:r w:rsidR="00E13613">
              <w:rPr>
                <w:rFonts w:ascii="Calibri" w:hAnsi="Calibri" w:cs="Calibri"/>
                <w:u w:val="single"/>
                <w:lang w:val="de-DE"/>
              </w:rPr>
              <w:t xml:space="preserve"> </w:t>
            </w:r>
            <w:r w:rsidRPr="00E13613">
              <w:rPr>
                <w:rFonts w:ascii="Calibri" w:hAnsi="Calibri" w:cs="Calibri"/>
                <w:u w:val="single"/>
                <w:lang w:val="de-DE"/>
              </w:rPr>
              <w:t>Verben)</w:t>
            </w:r>
            <w:r w:rsidR="00855A25">
              <w:rPr>
                <w:rFonts w:ascii="Calibri" w:hAnsi="Calibri" w:cs="Calibri"/>
                <w:u w:val="single"/>
                <w:lang w:val="de-DE"/>
              </w:rPr>
              <w:t xml:space="preserve"> </w:t>
            </w:r>
            <w:proofErr w:type="spellStart"/>
            <w:r w:rsidR="00855A25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coni</w:t>
            </w:r>
            <w:r w:rsidR="00A749F3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ú</w:t>
            </w:r>
            <w:r w:rsidR="00855A25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ngere</w:t>
            </w:r>
            <w:proofErr w:type="spellEnd"/>
            <w:r w:rsidR="00855A25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= verbinden   </w:t>
            </w:r>
            <w:r w:rsidR="00A749F3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 </w:t>
            </w:r>
            <w:proofErr w:type="spellStart"/>
            <w:r w:rsidR="00855A25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coniugatio</w:t>
            </w:r>
            <w:proofErr w:type="spellEnd"/>
            <w:r w:rsidR="00855A25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= Verbindung bzw. „Verbklasse“ von Verben </w:t>
            </w:r>
            <w:r w:rsidR="00855A25">
              <w:rPr>
                <w:rFonts w:ascii="Calibri" w:hAnsi="Calibri" w:cs="Calibri"/>
                <w:i/>
                <w:iCs/>
                <w:lang w:val="de-DE"/>
              </w:rPr>
              <w:t>(z.B. schwache und starke Verben)</w:t>
            </w:r>
          </w:p>
          <w:p w14:paraId="419624B3" w14:textId="20734E87" w:rsidR="009B42BF" w:rsidRPr="00E13613" w:rsidRDefault="009B42B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>- Vollverb (bauen)</w:t>
            </w:r>
          </w:p>
          <w:p w14:paraId="642B215E" w14:textId="5FA38264" w:rsidR="00A749F3" w:rsidRPr="00A749F3" w:rsidRDefault="009B42BF">
            <w:pPr>
              <w:rPr>
                <w:rFonts w:ascii="Calibri" w:hAnsi="Calibri" w:cs="Calibri"/>
                <w:b/>
                <w:bCs/>
                <w:i/>
                <w:iCs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- Modalverb (mögen, wollen, können, dürfen, sollen, </w:t>
            </w:r>
            <w:proofErr w:type="gramStart"/>
            <w:r w:rsidRPr="00E13613">
              <w:rPr>
                <w:rFonts w:ascii="Calibri" w:hAnsi="Calibri" w:cs="Calibri"/>
                <w:lang w:val="de-DE"/>
              </w:rPr>
              <w:t>müssen)</w:t>
            </w:r>
            <w:r w:rsidR="00A749F3">
              <w:rPr>
                <w:rFonts w:ascii="Calibri" w:hAnsi="Calibri" w:cs="Calibri"/>
                <w:lang w:val="de-DE"/>
              </w:rPr>
              <w:t xml:space="preserve">   </w:t>
            </w:r>
            <w:proofErr w:type="gramEnd"/>
            <w:r w:rsidR="00A749F3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="00A749F3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>modus</w:t>
            </w:r>
            <w:proofErr w:type="spellEnd"/>
            <w:r w:rsidR="00A749F3">
              <w:rPr>
                <w:rFonts w:ascii="Calibri" w:hAnsi="Calibri" w:cs="Calibri"/>
                <w:b/>
                <w:bCs/>
                <w:i/>
                <w:iCs/>
                <w:lang w:val="de-DE"/>
              </w:rPr>
              <w:t xml:space="preserve"> = Art und Weise</w:t>
            </w:r>
          </w:p>
          <w:p w14:paraId="117E8057" w14:textId="77777777" w:rsidR="009B42BF" w:rsidRPr="00E13613" w:rsidRDefault="009B42BF">
            <w:pPr>
              <w:rPr>
                <w:rFonts w:ascii="Calibri" w:hAnsi="Calibri" w:cs="Calibri"/>
                <w:szCs w:val="24"/>
              </w:rPr>
            </w:pPr>
            <w:r w:rsidRPr="00E13613">
              <w:rPr>
                <w:rFonts w:ascii="Calibri" w:hAnsi="Calibri" w:cs="Calibri"/>
              </w:rPr>
              <w:t xml:space="preserve">- </w:t>
            </w:r>
            <w:proofErr w:type="spellStart"/>
            <w:r w:rsidRPr="00E13613">
              <w:rPr>
                <w:rFonts w:ascii="Calibri" w:hAnsi="Calibri" w:cs="Calibri"/>
              </w:rPr>
              <w:t>Hilfsverb</w:t>
            </w:r>
            <w:proofErr w:type="spellEnd"/>
            <w:r w:rsidRPr="00E13613">
              <w:rPr>
                <w:rFonts w:ascii="Calibri" w:hAnsi="Calibri" w:cs="Calibri"/>
              </w:rPr>
              <w:t xml:space="preserve"> (sein, </w:t>
            </w:r>
            <w:proofErr w:type="spellStart"/>
            <w:r w:rsidRPr="00E13613">
              <w:rPr>
                <w:rFonts w:ascii="Calibri" w:hAnsi="Calibri" w:cs="Calibri"/>
              </w:rPr>
              <w:t>haben</w:t>
            </w:r>
            <w:proofErr w:type="spellEnd"/>
            <w:r w:rsidRPr="00E13613">
              <w:rPr>
                <w:rFonts w:ascii="Calibri" w:hAnsi="Calibri" w:cs="Calibri"/>
              </w:rPr>
              <w:t xml:space="preserve">, </w:t>
            </w:r>
            <w:proofErr w:type="spellStart"/>
            <w:r w:rsidRPr="00E13613">
              <w:rPr>
                <w:rFonts w:ascii="Calibri" w:hAnsi="Calibri" w:cs="Calibri"/>
              </w:rPr>
              <w:t>werden</w:t>
            </w:r>
            <w:proofErr w:type="spellEnd"/>
            <w:r w:rsidRPr="00E13613">
              <w:rPr>
                <w:rFonts w:ascii="Calibri" w:hAnsi="Calibri" w:cs="Calibri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3297" w14:textId="77777777" w:rsidR="009B42BF" w:rsidRPr="00E13613" w:rsidRDefault="009B42BF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2DBFF8A0" w14:textId="77777777" w:rsidR="00AE09C8" w:rsidRDefault="00AE09C8"/>
    <w:sectPr w:rsidR="00AE09C8" w:rsidSect="003B1B8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A6C7" w14:textId="77777777" w:rsidR="0035555B" w:rsidRDefault="0035555B" w:rsidP="0075355B">
      <w:pPr>
        <w:spacing w:after="0" w:line="240" w:lineRule="auto"/>
      </w:pPr>
      <w:r>
        <w:separator/>
      </w:r>
    </w:p>
  </w:endnote>
  <w:endnote w:type="continuationSeparator" w:id="0">
    <w:p w14:paraId="2B478514" w14:textId="77777777" w:rsidR="0035555B" w:rsidRDefault="0035555B" w:rsidP="0075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6E90" w14:textId="77777777" w:rsidR="0035555B" w:rsidRDefault="0035555B" w:rsidP="0075355B">
      <w:pPr>
        <w:spacing w:after="0" w:line="240" w:lineRule="auto"/>
      </w:pPr>
      <w:r>
        <w:separator/>
      </w:r>
    </w:p>
  </w:footnote>
  <w:footnote w:type="continuationSeparator" w:id="0">
    <w:p w14:paraId="2B432A71" w14:textId="77777777" w:rsidR="0035555B" w:rsidRDefault="0035555B" w:rsidP="0075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D4BB" w14:textId="4675C3DD" w:rsidR="0075355B" w:rsidRPr="00D541AF" w:rsidRDefault="00A80C09">
    <w:pPr>
      <w:pStyle w:val="Kopfzeile"/>
    </w:pPr>
    <w:bookmarkStart w:id="0" w:name="_Hlk108554405"/>
    <w:bookmarkStart w:id="1" w:name="_Hlk108554406"/>
    <w:r>
      <w:rPr>
        <w:lang w:val="de-DE"/>
      </w:rPr>
      <w:tab/>
    </w:r>
    <w:r w:rsidR="0075355B">
      <w:rPr>
        <w:lang w:val="de-DE"/>
      </w:rPr>
      <w:t>Deutsch</w:t>
    </w:r>
    <w:r w:rsidR="00210A46">
      <w:rPr>
        <w:lang w:val="de-DE"/>
      </w:rPr>
      <w:t>-Basiswissen</w:t>
    </w:r>
    <w:r w:rsidR="0075355B">
      <w:rPr>
        <w:lang w:val="de-DE"/>
      </w:rPr>
      <w:t xml:space="preserve"> am A</w:t>
    </w:r>
    <w:r w:rsidR="00210A46">
      <w:rPr>
        <w:lang w:val="de-DE"/>
      </w:rPr>
      <w:t>EG</w:t>
    </w:r>
    <w:r w:rsidR="0075355B">
      <w:rPr>
        <w:lang w:val="de-DE"/>
      </w:rPr>
      <w:t xml:space="preserve"> Ulm </w:t>
    </w:r>
    <w:r w:rsidR="00D541AF">
      <w:rPr>
        <w:noProof/>
      </w:rPr>
      <w:drawing>
        <wp:inline distT="0" distB="0" distL="0" distR="0" wp14:anchorId="3DD12B41" wp14:editId="60E20316">
          <wp:extent cx="414000" cy="280800"/>
          <wp:effectExtent l="0" t="0" r="5715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41AF">
      <w:rPr>
        <w:lang w:val="de-DE"/>
      </w:rPr>
      <w:t xml:space="preserve">     1</w:t>
    </w:r>
    <w:r w:rsidR="0067130C">
      <w:rPr>
        <w:lang w:val="de-DE"/>
      </w:rPr>
      <w:t>a</w:t>
    </w:r>
    <w:r w:rsidR="0059407E">
      <w:rPr>
        <w:lang w:val="de-DE"/>
      </w:rPr>
      <w:t>a</w:t>
    </w:r>
    <w:r w:rsidR="00D541AF">
      <w:rPr>
        <w:lang w:val="de-DE"/>
      </w:rPr>
      <w:t xml:space="preserve">)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54A"/>
    <w:multiLevelType w:val="hybridMultilevel"/>
    <w:tmpl w:val="99082DE6"/>
    <w:lvl w:ilvl="0" w:tplc="4E34B7C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7916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BF"/>
    <w:rsid w:val="001344EB"/>
    <w:rsid w:val="0014679D"/>
    <w:rsid w:val="00177D6D"/>
    <w:rsid w:val="001A5597"/>
    <w:rsid w:val="00210A46"/>
    <w:rsid w:val="002A4DD8"/>
    <w:rsid w:val="0035555B"/>
    <w:rsid w:val="003B1B87"/>
    <w:rsid w:val="004B1946"/>
    <w:rsid w:val="004C759D"/>
    <w:rsid w:val="004E0CF2"/>
    <w:rsid w:val="0058078E"/>
    <w:rsid w:val="0059407E"/>
    <w:rsid w:val="0067130C"/>
    <w:rsid w:val="006E412E"/>
    <w:rsid w:val="0075355B"/>
    <w:rsid w:val="0078727E"/>
    <w:rsid w:val="007C7EB0"/>
    <w:rsid w:val="007D1050"/>
    <w:rsid w:val="007D12E2"/>
    <w:rsid w:val="007F3A33"/>
    <w:rsid w:val="00855A25"/>
    <w:rsid w:val="00883C4F"/>
    <w:rsid w:val="008C1A11"/>
    <w:rsid w:val="009A192A"/>
    <w:rsid w:val="009B42BF"/>
    <w:rsid w:val="009E2F7D"/>
    <w:rsid w:val="00A315CE"/>
    <w:rsid w:val="00A749F3"/>
    <w:rsid w:val="00A80C09"/>
    <w:rsid w:val="00AE09C8"/>
    <w:rsid w:val="00B50392"/>
    <w:rsid w:val="00B66611"/>
    <w:rsid w:val="00B76B93"/>
    <w:rsid w:val="00CC1A8C"/>
    <w:rsid w:val="00D541AF"/>
    <w:rsid w:val="00D86218"/>
    <w:rsid w:val="00E13613"/>
    <w:rsid w:val="00E85B47"/>
    <w:rsid w:val="00EF3893"/>
    <w:rsid w:val="00F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219E6"/>
  <w15:docId w15:val="{25662FB5-CC8C-462C-9FFC-1904C53D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42BF"/>
    <w:pPr>
      <w:spacing w:after="200" w:line="276" w:lineRule="auto"/>
    </w:pPr>
    <w:rPr>
      <w:rFonts w:ascii="Times New Roman" w:hAnsi="Times New Roman"/>
      <w:lang w:val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C759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759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759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759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759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759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759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759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759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759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75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759D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75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759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59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759D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759D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759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C759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C759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759D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759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4C759D"/>
    <w:rPr>
      <w:b/>
      <w:bCs/>
    </w:rPr>
  </w:style>
  <w:style w:type="character" w:styleId="Hervorhebung">
    <w:name w:val="Emphasis"/>
    <w:uiPriority w:val="20"/>
    <w:qFormat/>
    <w:rsid w:val="004C75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4C759D"/>
  </w:style>
  <w:style w:type="paragraph" w:styleId="Listenabsatz">
    <w:name w:val="List Paragraph"/>
    <w:basedOn w:val="Standard"/>
    <w:uiPriority w:val="34"/>
    <w:qFormat/>
    <w:rsid w:val="004C759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C759D"/>
    <w:pPr>
      <w:spacing w:before="20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4C759D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75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759D"/>
    <w:rPr>
      <w:b/>
      <w:bCs/>
      <w:i/>
      <w:iCs/>
    </w:rPr>
  </w:style>
  <w:style w:type="character" w:styleId="SchwacheHervorhebung">
    <w:name w:val="Subtle Emphasis"/>
    <w:uiPriority w:val="19"/>
    <w:qFormat/>
    <w:rsid w:val="004C759D"/>
    <w:rPr>
      <w:i/>
      <w:iCs/>
    </w:rPr>
  </w:style>
  <w:style w:type="character" w:styleId="IntensiveHervorhebung">
    <w:name w:val="Intense Emphasis"/>
    <w:uiPriority w:val="21"/>
    <w:qFormat/>
    <w:rsid w:val="004C759D"/>
    <w:rPr>
      <w:b/>
      <w:bCs/>
    </w:rPr>
  </w:style>
  <w:style w:type="character" w:styleId="SchwacherVerweis">
    <w:name w:val="Subtle Reference"/>
    <w:uiPriority w:val="31"/>
    <w:qFormat/>
    <w:rsid w:val="004C759D"/>
    <w:rPr>
      <w:smallCaps/>
    </w:rPr>
  </w:style>
  <w:style w:type="character" w:styleId="IntensiverVerweis">
    <w:name w:val="Intense Reference"/>
    <w:uiPriority w:val="32"/>
    <w:qFormat/>
    <w:rsid w:val="004C759D"/>
    <w:rPr>
      <w:smallCaps/>
      <w:spacing w:val="5"/>
      <w:u w:val="single"/>
    </w:rPr>
  </w:style>
  <w:style w:type="character" w:styleId="Buchtitel">
    <w:name w:val="Book Title"/>
    <w:uiPriority w:val="33"/>
    <w:qFormat/>
    <w:rsid w:val="004C759D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C759D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2BF"/>
    <w:rPr>
      <w:rFonts w:ascii="Tahoma" w:hAnsi="Tahoma" w:cs="Tahoma"/>
      <w:sz w:val="16"/>
      <w:szCs w:val="16"/>
      <w:lang w:val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355B"/>
    <w:rPr>
      <w:rFonts w:ascii="Times New Roman" w:hAnsi="Times New Roman"/>
      <w:lang w:val="en-US" w:bidi="en-US"/>
    </w:rPr>
  </w:style>
  <w:style w:type="paragraph" w:styleId="Fuzeile">
    <w:name w:val="footer"/>
    <w:basedOn w:val="Standard"/>
    <w:link w:val="FuzeileZchn"/>
    <w:uiPriority w:val="99"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355B"/>
    <w:rPr>
      <w:rFonts w:ascii="Times New Roman" w:hAnsi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Krischker</dc:creator>
  <cp:lastModifiedBy>Olaf Krischker</cp:lastModifiedBy>
  <cp:revision>2</cp:revision>
  <dcterms:created xsi:type="dcterms:W3CDTF">2022-08-02T18:30:00Z</dcterms:created>
  <dcterms:modified xsi:type="dcterms:W3CDTF">2022-08-02T18:30:00Z</dcterms:modified>
</cp:coreProperties>
</file>